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3475991B" w:rsidR="004F0988" w:rsidRPr="00636347" w:rsidRDefault="004F0988" w:rsidP="007D684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7D6844">
              <w:t>4</w:t>
            </w:r>
            <w:r w:rsidRPr="00636347">
              <w:t>.</w:t>
            </w:r>
            <w:bookmarkEnd w:id="3"/>
            <w:r w:rsidR="00773793">
              <w:t>0</w:t>
            </w:r>
            <w:r w:rsidR="00773793" w:rsidRPr="00636347">
              <w:t xml:space="preserve"> </w:t>
            </w:r>
            <w:r w:rsidRPr="00636347">
              <w:rPr>
                <w:sz w:val="32"/>
              </w:rPr>
              <w:t>(</w:t>
            </w:r>
            <w:bookmarkStart w:id="4" w:name="issueDate"/>
            <w:r w:rsidR="009C15FC" w:rsidRPr="00636347">
              <w:rPr>
                <w:sz w:val="32"/>
              </w:rPr>
              <w:t>202</w:t>
            </w:r>
            <w:r w:rsidR="001D4116" w:rsidRPr="00636347">
              <w:rPr>
                <w:sz w:val="32"/>
              </w:rPr>
              <w:t>2</w:t>
            </w:r>
            <w:r w:rsidRPr="00636347">
              <w:rPr>
                <w:sz w:val="32"/>
              </w:rPr>
              <w:t>-</w:t>
            </w:r>
            <w:bookmarkEnd w:id="4"/>
            <w:r w:rsidR="007D6844">
              <w:rPr>
                <w:sz w:val="32"/>
              </w:rPr>
              <w:t>11</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0956DE" w14:textId="77777777" w:rsidR="00E34BB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34BB3">
        <w:t>Foreword</w:t>
      </w:r>
      <w:r w:rsidR="00E34BB3">
        <w:tab/>
      </w:r>
      <w:r w:rsidR="00E34BB3">
        <w:fldChar w:fldCharType="begin"/>
      </w:r>
      <w:r w:rsidR="00E34BB3">
        <w:instrText xml:space="preserve"> PAGEREF _Toc119705693 \h </w:instrText>
      </w:r>
      <w:r w:rsidR="00E34BB3">
        <w:fldChar w:fldCharType="separate"/>
      </w:r>
      <w:r w:rsidR="00E34BB3">
        <w:t>6</w:t>
      </w:r>
      <w:r w:rsidR="00E34BB3">
        <w:fldChar w:fldCharType="end"/>
      </w:r>
    </w:p>
    <w:p w14:paraId="6756518C" w14:textId="77777777" w:rsidR="00E34BB3" w:rsidRDefault="00E34B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_Toc119705694 \h </w:instrText>
      </w:r>
      <w:r>
        <w:fldChar w:fldCharType="separate"/>
      </w:r>
      <w:r>
        <w:t>8</w:t>
      </w:r>
      <w:r>
        <w:fldChar w:fldCharType="end"/>
      </w:r>
    </w:p>
    <w:p w14:paraId="75834BF6" w14:textId="77777777" w:rsidR="00E34BB3" w:rsidRDefault="00E34B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_Toc119705695 \h </w:instrText>
      </w:r>
      <w:r>
        <w:fldChar w:fldCharType="separate"/>
      </w:r>
      <w:r>
        <w:t>8</w:t>
      </w:r>
      <w:r>
        <w:fldChar w:fldCharType="end"/>
      </w:r>
    </w:p>
    <w:p w14:paraId="49060FFB" w14:textId="77777777" w:rsidR="00E34BB3" w:rsidRDefault="00E34B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_Toc119705696 \h </w:instrText>
      </w:r>
      <w:r>
        <w:fldChar w:fldCharType="separate"/>
      </w:r>
      <w:r>
        <w:t>8</w:t>
      </w:r>
      <w:r>
        <w:fldChar w:fldCharType="end"/>
      </w:r>
    </w:p>
    <w:p w14:paraId="089FF484" w14:textId="77777777" w:rsidR="00E34BB3" w:rsidRDefault="00E34BB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_Toc119705697 \h </w:instrText>
      </w:r>
      <w:r>
        <w:fldChar w:fldCharType="separate"/>
      </w:r>
      <w:r>
        <w:t>8</w:t>
      </w:r>
      <w:r>
        <w:fldChar w:fldCharType="end"/>
      </w:r>
    </w:p>
    <w:p w14:paraId="7B7427BE" w14:textId="77777777" w:rsidR="00E34BB3" w:rsidRDefault="00E34BB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_Toc119705698 \h </w:instrText>
      </w:r>
      <w:r>
        <w:fldChar w:fldCharType="separate"/>
      </w:r>
      <w:r>
        <w:t>9</w:t>
      </w:r>
      <w:r>
        <w:fldChar w:fldCharType="end"/>
      </w:r>
    </w:p>
    <w:p w14:paraId="3225A247" w14:textId="77777777" w:rsidR="00E34BB3" w:rsidRDefault="00E34BB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_Toc119705699 \h </w:instrText>
      </w:r>
      <w:r>
        <w:fldChar w:fldCharType="separate"/>
      </w:r>
      <w:r>
        <w:t>9</w:t>
      </w:r>
      <w:r>
        <w:fldChar w:fldCharType="end"/>
      </w:r>
    </w:p>
    <w:p w14:paraId="68CF5A2D" w14:textId="77777777" w:rsidR="00E34BB3" w:rsidRDefault="00E34B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_Toc119705700 \h </w:instrText>
      </w:r>
      <w:r>
        <w:fldChar w:fldCharType="separate"/>
      </w:r>
      <w:r>
        <w:t>9</w:t>
      </w:r>
      <w:r>
        <w:fldChar w:fldCharType="end"/>
      </w:r>
    </w:p>
    <w:p w14:paraId="75C36F20" w14:textId="77777777" w:rsidR="00E34BB3" w:rsidRDefault="00E34BB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_Toc119705701 \h </w:instrText>
      </w:r>
      <w:r>
        <w:fldChar w:fldCharType="separate"/>
      </w:r>
      <w:r>
        <w:t>9</w:t>
      </w:r>
      <w:r>
        <w:fldChar w:fldCharType="end"/>
      </w:r>
    </w:p>
    <w:p w14:paraId="658B055A" w14:textId="77777777" w:rsidR="00E34BB3" w:rsidRDefault="00E34BB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_Toc119705702 \h </w:instrText>
      </w:r>
      <w:r>
        <w:fldChar w:fldCharType="separate"/>
      </w:r>
      <w:r>
        <w:t>9</w:t>
      </w:r>
      <w:r>
        <w:fldChar w:fldCharType="end"/>
      </w:r>
    </w:p>
    <w:p w14:paraId="215928BC" w14:textId="77777777" w:rsidR="00E34BB3" w:rsidRDefault="00E34BB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_Toc119705703 \h </w:instrText>
      </w:r>
      <w:r>
        <w:fldChar w:fldCharType="separate"/>
      </w:r>
      <w:r>
        <w:t>9</w:t>
      </w:r>
      <w:r>
        <w:fldChar w:fldCharType="end"/>
      </w:r>
    </w:p>
    <w:p w14:paraId="747C825F" w14:textId="77777777" w:rsidR="00E34BB3" w:rsidRDefault="00E34BB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_Toc119705704 \h </w:instrText>
      </w:r>
      <w:r>
        <w:fldChar w:fldCharType="separate"/>
      </w:r>
      <w:r>
        <w:t>9</w:t>
      </w:r>
      <w:r>
        <w:fldChar w:fldCharType="end"/>
      </w:r>
    </w:p>
    <w:p w14:paraId="67A25AB0" w14:textId="77777777" w:rsidR="00E34BB3" w:rsidRDefault="00E34BB3">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_Toc119705705 \h </w:instrText>
      </w:r>
      <w:r>
        <w:fldChar w:fldCharType="separate"/>
      </w:r>
      <w:r>
        <w:t>9</w:t>
      </w:r>
      <w:r>
        <w:fldChar w:fldCharType="end"/>
      </w:r>
    </w:p>
    <w:p w14:paraId="5A7E0C98" w14:textId="77777777" w:rsidR="00E34BB3" w:rsidRDefault="00E34BB3">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_Toc119705706 \h </w:instrText>
      </w:r>
      <w:r>
        <w:fldChar w:fldCharType="separate"/>
      </w:r>
      <w:r>
        <w:t>9</w:t>
      </w:r>
      <w:r>
        <w:fldChar w:fldCharType="end"/>
      </w:r>
    </w:p>
    <w:p w14:paraId="30B60A52" w14:textId="77777777" w:rsidR="00E34BB3" w:rsidRDefault="00E34BB3">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_Toc119705707 \h </w:instrText>
      </w:r>
      <w:r>
        <w:fldChar w:fldCharType="separate"/>
      </w:r>
      <w:r>
        <w:t>9</w:t>
      </w:r>
      <w:r>
        <w:fldChar w:fldCharType="end"/>
      </w:r>
    </w:p>
    <w:p w14:paraId="52B6C33B" w14:textId="77777777" w:rsidR="00E34BB3" w:rsidRDefault="00E34BB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_Toc119705708 \h </w:instrText>
      </w:r>
      <w:r>
        <w:fldChar w:fldCharType="separate"/>
      </w:r>
      <w:r>
        <w:t>10</w:t>
      </w:r>
      <w:r>
        <w:fldChar w:fldCharType="end"/>
      </w:r>
    </w:p>
    <w:p w14:paraId="486C874C" w14:textId="77777777" w:rsidR="00E34BB3" w:rsidRDefault="00E34BB3">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_Toc119705709 \h </w:instrText>
      </w:r>
      <w:r>
        <w:fldChar w:fldCharType="separate"/>
      </w:r>
      <w:r>
        <w:t>10</w:t>
      </w:r>
      <w:r>
        <w:fldChar w:fldCharType="end"/>
      </w:r>
    </w:p>
    <w:p w14:paraId="068F58C9" w14:textId="77777777" w:rsidR="00E34BB3" w:rsidRDefault="00E34BB3">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_Toc119705710 \h </w:instrText>
      </w:r>
      <w:r>
        <w:fldChar w:fldCharType="separate"/>
      </w:r>
      <w:r>
        <w:t>10</w:t>
      </w:r>
      <w:r>
        <w:fldChar w:fldCharType="end"/>
      </w:r>
    </w:p>
    <w:p w14:paraId="444DD942" w14:textId="77777777" w:rsidR="00E34BB3" w:rsidRDefault="00E34BB3">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_Toc119705711 \h </w:instrText>
      </w:r>
      <w:r>
        <w:fldChar w:fldCharType="separate"/>
      </w:r>
      <w:r>
        <w:t>10</w:t>
      </w:r>
      <w:r>
        <w:fldChar w:fldCharType="end"/>
      </w:r>
    </w:p>
    <w:p w14:paraId="79948254" w14:textId="77777777" w:rsidR="00E34BB3" w:rsidRDefault="00E34BB3">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_Toc119705712 \h </w:instrText>
      </w:r>
      <w:r>
        <w:fldChar w:fldCharType="separate"/>
      </w:r>
      <w:r>
        <w:t>10</w:t>
      </w:r>
      <w:r>
        <w:fldChar w:fldCharType="end"/>
      </w:r>
    </w:p>
    <w:p w14:paraId="5158CA0C" w14:textId="77777777" w:rsidR="00E34BB3" w:rsidRDefault="00E34BB3">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_Toc119705713 \h </w:instrText>
      </w:r>
      <w:r>
        <w:fldChar w:fldCharType="separate"/>
      </w:r>
      <w:r>
        <w:t>10</w:t>
      </w:r>
      <w:r>
        <w:fldChar w:fldCharType="end"/>
      </w:r>
    </w:p>
    <w:p w14:paraId="564C202D"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_Toc119705714 \h </w:instrText>
      </w:r>
      <w:r>
        <w:fldChar w:fldCharType="separate"/>
      </w:r>
      <w:r>
        <w:t>10</w:t>
      </w:r>
      <w:r>
        <w:fldChar w:fldCharType="end"/>
      </w:r>
    </w:p>
    <w:p w14:paraId="417B34D1"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_Toc119705715 \h </w:instrText>
      </w:r>
      <w:r>
        <w:fldChar w:fldCharType="separate"/>
      </w:r>
      <w:r>
        <w:t>11</w:t>
      </w:r>
      <w:r>
        <w:fldChar w:fldCharType="end"/>
      </w:r>
    </w:p>
    <w:p w14:paraId="2EA600EE"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_Toc119705716 \h </w:instrText>
      </w:r>
      <w:r>
        <w:fldChar w:fldCharType="separate"/>
      </w:r>
      <w:r>
        <w:t>11</w:t>
      </w:r>
      <w:r>
        <w:fldChar w:fldCharType="end"/>
      </w:r>
    </w:p>
    <w:p w14:paraId="317E7D7C" w14:textId="77777777" w:rsidR="00E34BB3" w:rsidRDefault="00E34BB3">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_Toc119705717 \h </w:instrText>
      </w:r>
      <w:r>
        <w:fldChar w:fldCharType="separate"/>
      </w:r>
      <w:r>
        <w:t>11</w:t>
      </w:r>
      <w:r>
        <w:fldChar w:fldCharType="end"/>
      </w:r>
    </w:p>
    <w:p w14:paraId="5CA0BB69"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_Toc119705718 \h </w:instrText>
      </w:r>
      <w:r>
        <w:fldChar w:fldCharType="separate"/>
      </w:r>
      <w:r>
        <w:t>11</w:t>
      </w:r>
      <w:r>
        <w:fldChar w:fldCharType="end"/>
      </w:r>
    </w:p>
    <w:p w14:paraId="1D42A248"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_Toc119705719 \h </w:instrText>
      </w:r>
      <w:r>
        <w:fldChar w:fldCharType="separate"/>
      </w:r>
      <w:r>
        <w:t>11</w:t>
      </w:r>
      <w:r>
        <w:fldChar w:fldCharType="end"/>
      </w:r>
    </w:p>
    <w:p w14:paraId="205876A8"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_Toc119705720 \h </w:instrText>
      </w:r>
      <w:r>
        <w:fldChar w:fldCharType="separate"/>
      </w:r>
      <w:r>
        <w:t>11</w:t>
      </w:r>
      <w:r>
        <w:fldChar w:fldCharType="end"/>
      </w:r>
    </w:p>
    <w:p w14:paraId="7CCCBDFB" w14:textId="77777777" w:rsidR="00E34BB3" w:rsidRDefault="00E34BB3">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_Toc119705721 \h </w:instrText>
      </w:r>
      <w:r>
        <w:fldChar w:fldCharType="separate"/>
      </w:r>
      <w:r>
        <w:t>11</w:t>
      </w:r>
      <w:r>
        <w:fldChar w:fldCharType="end"/>
      </w:r>
    </w:p>
    <w:p w14:paraId="55A133CD"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_Toc119705722 \h </w:instrText>
      </w:r>
      <w:r>
        <w:fldChar w:fldCharType="separate"/>
      </w:r>
      <w:r>
        <w:t>11</w:t>
      </w:r>
      <w:r>
        <w:fldChar w:fldCharType="end"/>
      </w:r>
    </w:p>
    <w:p w14:paraId="244D35C9"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_Toc119705723 \h </w:instrText>
      </w:r>
      <w:r>
        <w:fldChar w:fldCharType="separate"/>
      </w:r>
      <w:r>
        <w:t>11</w:t>
      </w:r>
      <w:r>
        <w:fldChar w:fldCharType="end"/>
      </w:r>
    </w:p>
    <w:p w14:paraId="41153297"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_Toc119705724 \h </w:instrText>
      </w:r>
      <w:r>
        <w:fldChar w:fldCharType="separate"/>
      </w:r>
      <w:r>
        <w:t>12</w:t>
      </w:r>
      <w:r>
        <w:fldChar w:fldCharType="end"/>
      </w:r>
    </w:p>
    <w:p w14:paraId="6542AB23" w14:textId="77777777" w:rsidR="00E34BB3" w:rsidRDefault="00E34BB3">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_Toc119705725 \h </w:instrText>
      </w:r>
      <w:r>
        <w:fldChar w:fldCharType="separate"/>
      </w:r>
      <w:r>
        <w:t>12</w:t>
      </w:r>
      <w:r>
        <w:fldChar w:fldCharType="end"/>
      </w:r>
    </w:p>
    <w:p w14:paraId="49AC4737"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_Toc119705726 \h </w:instrText>
      </w:r>
      <w:r>
        <w:fldChar w:fldCharType="separate"/>
      </w:r>
      <w:r>
        <w:t>12</w:t>
      </w:r>
      <w:r>
        <w:fldChar w:fldCharType="end"/>
      </w:r>
    </w:p>
    <w:p w14:paraId="7134D93A"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_Toc119705727 \h </w:instrText>
      </w:r>
      <w:r>
        <w:fldChar w:fldCharType="separate"/>
      </w:r>
      <w:r>
        <w:t>12</w:t>
      </w:r>
      <w:r>
        <w:fldChar w:fldCharType="end"/>
      </w:r>
    </w:p>
    <w:p w14:paraId="137E7485" w14:textId="77777777" w:rsidR="00E34BB3" w:rsidRDefault="00E34BB3">
      <w:pPr>
        <w:pStyle w:val="40"/>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_Toc119705728 \h </w:instrText>
      </w:r>
      <w:r>
        <w:fldChar w:fldCharType="separate"/>
      </w:r>
      <w:r>
        <w:t>12</w:t>
      </w:r>
      <w:r>
        <w:fldChar w:fldCharType="end"/>
      </w:r>
    </w:p>
    <w:p w14:paraId="7548BBE6" w14:textId="77777777" w:rsidR="00E34BB3" w:rsidRDefault="00E34BB3">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_Toc119705729 \h </w:instrText>
      </w:r>
      <w:r>
        <w:fldChar w:fldCharType="separate"/>
      </w:r>
      <w:r>
        <w:t>12</w:t>
      </w:r>
      <w:r>
        <w:fldChar w:fldCharType="end"/>
      </w:r>
    </w:p>
    <w:p w14:paraId="025D5F7E" w14:textId="77777777" w:rsidR="00E34BB3" w:rsidRDefault="00E34BB3">
      <w:pPr>
        <w:pStyle w:val="40"/>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_Toc119705730 \h </w:instrText>
      </w:r>
      <w:r>
        <w:fldChar w:fldCharType="separate"/>
      </w:r>
      <w:r>
        <w:t>12</w:t>
      </w:r>
      <w:r>
        <w:fldChar w:fldCharType="end"/>
      </w:r>
    </w:p>
    <w:p w14:paraId="53251ED8" w14:textId="77777777" w:rsidR="00E34BB3" w:rsidRDefault="00E34BB3">
      <w:pPr>
        <w:pStyle w:val="40"/>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_Toc119705731 \h </w:instrText>
      </w:r>
      <w:r>
        <w:fldChar w:fldCharType="separate"/>
      </w:r>
      <w:r>
        <w:t>13</w:t>
      </w:r>
      <w:r>
        <w:fldChar w:fldCharType="end"/>
      </w:r>
    </w:p>
    <w:p w14:paraId="521D158B" w14:textId="77777777" w:rsidR="00E34BB3" w:rsidRDefault="00E34BB3">
      <w:pPr>
        <w:pStyle w:val="40"/>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_Toc119705732 \h </w:instrText>
      </w:r>
      <w:r>
        <w:fldChar w:fldCharType="separate"/>
      </w:r>
      <w:r>
        <w:t>13</w:t>
      </w:r>
      <w:r>
        <w:fldChar w:fldCharType="end"/>
      </w:r>
    </w:p>
    <w:p w14:paraId="40D05481" w14:textId="77777777" w:rsidR="00E34BB3" w:rsidRDefault="00E34BB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_Toc119705733 \h </w:instrText>
      </w:r>
      <w:r>
        <w:fldChar w:fldCharType="separate"/>
      </w:r>
      <w:r>
        <w:t>13</w:t>
      </w:r>
      <w:r>
        <w:fldChar w:fldCharType="end"/>
      </w:r>
    </w:p>
    <w:p w14:paraId="1346BEFE" w14:textId="77777777" w:rsidR="00E34BB3" w:rsidRDefault="00E34BB3">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_Toc119705734 \h </w:instrText>
      </w:r>
      <w:r>
        <w:fldChar w:fldCharType="separate"/>
      </w:r>
      <w:r>
        <w:t>13</w:t>
      </w:r>
      <w:r>
        <w:fldChar w:fldCharType="end"/>
      </w:r>
    </w:p>
    <w:p w14:paraId="1C19DFDB" w14:textId="77777777" w:rsidR="00E34BB3" w:rsidRDefault="00E34BB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C566D6">
        <w:rPr>
          <w:rFonts w:cs="Arial"/>
        </w:rPr>
        <w:t>Authentication and authorization between EEC hosted in the roaming UE and ECS</w:t>
      </w:r>
      <w:r>
        <w:tab/>
      </w:r>
      <w:r>
        <w:fldChar w:fldCharType="begin"/>
      </w:r>
      <w:r>
        <w:instrText xml:space="preserve"> PAGEREF _Toc119705735 \h </w:instrText>
      </w:r>
      <w:r>
        <w:fldChar w:fldCharType="separate"/>
      </w:r>
      <w:r>
        <w:t>14</w:t>
      </w:r>
      <w:r>
        <w:fldChar w:fldCharType="end"/>
      </w:r>
    </w:p>
    <w:p w14:paraId="27AD9646" w14:textId="77777777" w:rsidR="00E34BB3" w:rsidRDefault="00E34BB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_Toc119705736 \h </w:instrText>
      </w:r>
      <w:r>
        <w:fldChar w:fldCharType="separate"/>
      </w:r>
      <w:r>
        <w:t>14</w:t>
      </w:r>
      <w:r>
        <w:fldChar w:fldCharType="end"/>
      </w:r>
    </w:p>
    <w:p w14:paraId="496ABA5F" w14:textId="77777777" w:rsidR="00E34BB3" w:rsidRDefault="00E34BB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_Toc119705737 \h </w:instrText>
      </w:r>
      <w:r>
        <w:fldChar w:fldCharType="separate"/>
      </w:r>
      <w:r>
        <w:t>15</w:t>
      </w:r>
      <w:r>
        <w:fldChar w:fldCharType="end"/>
      </w:r>
    </w:p>
    <w:p w14:paraId="1E7C982B" w14:textId="77777777" w:rsidR="00E34BB3" w:rsidRDefault="00E34BB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_Toc119705738 \h </w:instrText>
      </w:r>
      <w:r>
        <w:fldChar w:fldCharType="separate"/>
      </w:r>
      <w:r>
        <w:t>16</w:t>
      </w:r>
      <w:r>
        <w:fldChar w:fldCharType="end"/>
      </w:r>
    </w:p>
    <w:p w14:paraId="2CE6724E" w14:textId="77777777" w:rsidR="00E34BB3" w:rsidRDefault="00E34BB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C566D6">
        <w:rPr>
          <w:rFonts w:cs="Arial"/>
        </w:rPr>
        <w:t>Authentication and authorization between EEC hosted in the roaming UE and EES</w:t>
      </w:r>
      <w:r>
        <w:tab/>
      </w:r>
      <w:r>
        <w:fldChar w:fldCharType="begin"/>
      </w:r>
      <w:r>
        <w:instrText xml:space="preserve"> PAGEREF _Toc119705739 \h </w:instrText>
      </w:r>
      <w:r>
        <w:fldChar w:fldCharType="separate"/>
      </w:r>
      <w:r>
        <w:t>16</w:t>
      </w:r>
      <w:r>
        <w:fldChar w:fldCharType="end"/>
      </w:r>
    </w:p>
    <w:p w14:paraId="1FBBD528" w14:textId="77777777" w:rsidR="00E34BB3" w:rsidRDefault="00E34BB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_Toc119705740 \h </w:instrText>
      </w:r>
      <w:r>
        <w:fldChar w:fldCharType="separate"/>
      </w:r>
      <w:r>
        <w:t>16</w:t>
      </w:r>
      <w:r>
        <w:fldChar w:fldCharType="end"/>
      </w:r>
    </w:p>
    <w:p w14:paraId="03ED2990" w14:textId="77777777" w:rsidR="00E34BB3" w:rsidRDefault="00E34BB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_Toc119705741 \h </w:instrText>
      </w:r>
      <w:r>
        <w:fldChar w:fldCharType="separate"/>
      </w:r>
      <w:r>
        <w:t>17</w:t>
      </w:r>
      <w:r>
        <w:fldChar w:fldCharType="end"/>
      </w:r>
    </w:p>
    <w:p w14:paraId="3C603E79" w14:textId="77777777" w:rsidR="00E34BB3" w:rsidRDefault="00E34BB3">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_Toc119705742 \h </w:instrText>
      </w:r>
      <w:r>
        <w:fldChar w:fldCharType="separate"/>
      </w:r>
      <w:r>
        <w:t>18</w:t>
      </w:r>
      <w:r>
        <w:fldChar w:fldCharType="end"/>
      </w:r>
    </w:p>
    <w:p w14:paraId="53497488" w14:textId="77777777" w:rsidR="00E34BB3" w:rsidRDefault="00E34BB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_Toc119705743 \h </w:instrText>
      </w:r>
      <w:r>
        <w:fldChar w:fldCharType="separate"/>
      </w:r>
      <w:r>
        <w:t>18</w:t>
      </w:r>
      <w:r>
        <w:fldChar w:fldCharType="end"/>
      </w:r>
    </w:p>
    <w:p w14:paraId="440877AC" w14:textId="77777777" w:rsidR="00E34BB3" w:rsidRDefault="00E34BB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_Toc119705744 \h </w:instrText>
      </w:r>
      <w:r>
        <w:fldChar w:fldCharType="separate"/>
      </w:r>
      <w:r>
        <w:t>18</w:t>
      </w:r>
      <w:r>
        <w:fldChar w:fldCharType="end"/>
      </w:r>
    </w:p>
    <w:p w14:paraId="13E3DB67" w14:textId="77777777" w:rsidR="00E34BB3" w:rsidRDefault="00E34BB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_Toc119705745 \h </w:instrText>
      </w:r>
      <w:r>
        <w:fldChar w:fldCharType="separate"/>
      </w:r>
      <w:r>
        <w:t>19</w:t>
      </w:r>
      <w:r>
        <w:fldChar w:fldCharType="end"/>
      </w:r>
    </w:p>
    <w:p w14:paraId="2764B0B2" w14:textId="77777777" w:rsidR="00E34BB3" w:rsidRDefault="00E34BB3">
      <w:pPr>
        <w:pStyle w:val="40"/>
        <w:rPr>
          <w:rFonts w:asciiTheme="minorHAnsi" w:eastAsiaTheme="minorEastAsia" w:hAnsiTheme="minorHAnsi" w:cstheme="minorBidi"/>
          <w:kern w:val="2"/>
          <w:sz w:val="21"/>
          <w:szCs w:val="22"/>
          <w:lang w:val="en-US" w:eastAsia="zh-CN"/>
        </w:rPr>
      </w:pPr>
      <w:r>
        <w:lastRenderedPageBreak/>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_Toc119705746 \h </w:instrText>
      </w:r>
      <w:r>
        <w:fldChar w:fldCharType="separate"/>
      </w:r>
      <w:r>
        <w:t>19</w:t>
      </w:r>
      <w:r>
        <w:fldChar w:fldCharType="end"/>
      </w:r>
    </w:p>
    <w:p w14:paraId="5CDB71EE" w14:textId="77777777" w:rsidR="00E34BB3" w:rsidRDefault="00E34BB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_Toc119705747 \h </w:instrText>
      </w:r>
      <w:r>
        <w:fldChar w:fldCharType="separate"/>
      </w:r>
      <w:r>
        <w:t>20</w:t>
      </w:r>
      <w:r>
        <w:fldChar w:fldCharType="end"/>
      </w:r>
    </w:p>
    <w:p w14:paraId="69AEAC6C" w14:textId="77777777" w:rsidR="00E34BB3" w:rsidRDefault="00E34BB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_Toc119705748 \h </w:instrText>
      </w:r>
      <w:r>
        <w:fldChar w:fldCharType="separate"/>
      </w:r>
      <w:r>
        <w:t>20</w:t>
      </w:r>
      <w:r>
        <w:fldChar w:fldCharType="end"/>
      </w:r>
    </w:p>
    <w:p w14:paraId="6D1999D3" w14:textId="77777777" w:rsidR="00E34BB3" w:rsidRDefault="00E34BB3">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_Toc119705749 \h </w:instrText>
      </w:r>
      <w:r>
        <w:fldChar w:fldCharType="separate"/>
      </w:r>
      <w:r>
        <w:t>20</w:t>
      </w:r>
      <w:r>
        <w:fldChar w:fldCharType="end"/>
      </w:r>
    </w:p>
    <w:p w14:paraId="0A2F37C1" w14:textId="77777777" w:rsidR="00E34BB3" w:rsidRDefault="00E34BB3">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_Toc119705750 \h </w:instrText>
      </w:r>
      <w:r>
        <w:fldChar w:fldCharType="separate"/>
      </w:r>
      <w:r>
        <w:t>20</w:t>
      </w:r>
      <w:r>
        <w:fldChar w:fldCharType="end"/>
      </w:r>
    </w:p>
    <w:p w14:paraId="507AA394" w14:textId="77777777" w:rsidR="00E34BB3" w:rsidRDefault="00E34BB3">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_Toc119705751 \h </w:instrText>
      </w:r>
      <w:r>
        <w:fldChar w:fldCharType="separate"/>
      </w:r>
      <w:r>
        <w:t>21</w:t>
      </w:r>
      <w:r>
        <w:fldChar w:fldCharType="end"/>
      </w:r>
    </w:p>
    <w:p w14:paraId="0BE25503" w14:textId="77777777" w:rsidR="00E34BB3" w:rsidRDefault="00E34BB3">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_Toc119705752 \h </w:instrText>
      </w:r>
      <w:r>
        <w:fldChar w:fldCharType="separate"/>
      </w:r>
      <w:r>
        <w:t>21</w:t>
      </w:r>
      <w:r>
        <w:fldChar w:fldCharType="end"/>
      </w:r>
    </w:p>
    <w:p w14:paraId="04E40B51" w14:textId="77777777" w:rsidR="00E34BB3" w:rsidRDefault="00E34BB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C566D6">
        <w:rPr>
          <w:rFonts w:cs="Arial"/>
        </w:rPr>
        <w:t>5GC-based authentication mechanism selection between EEC and ECS/EES</w:t>
      </w:r>
      <w:r>
        <w:tab/>
      </w:r>
      <w:r>
        <w:fldChar w:fldCharType="begin"/>
      </w:r>
      <w:r>
        <w:instrText xml:space="preserve"> PAGEREF _Toc119705753 \h </w:instrText>
      </w:r>
      <w:r>
        <w:fldChar w:fldCharType="separate"/>
      </w:r>
      <w:r>
        <w:t>22</w:t>
      </w:r>
      <w:r>
        <w:fldChar w:fldCharType="end"/>
      </w:r>
    </w:p>
    <w:p w14:paraId="3B92D0E2" w14:textId="77777777" w:rsidR="00E34BB3" w:rsidRDefault="00E34BB3">
      <w:pPr>
        <w:pStyle w:val="30"/>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_Toc119705754 \h </w:instrText>
      </w:r>
      <w:r>
        <w:fldChar w:fldCharType="separate"/>
      </w:r>
      <w:r>
        <w:t>22</w:t>
      </w:r>
      <w:r>
        <w:fldChar w:fldCharType="end"/>
      </w:r>
    </w:p>
    <w:p w14:paraId="0A643942" w14:textId="77777777" w:rsidR="00E34BB3" w:rsidRDefault="00E34BB3">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_Toc119705755 \h </w:instrText>
      </w:r>
      <w:r>
        <w:fldChar w:fldCharType="separate"/>
      </w:r>
      <w:r>
        <w:t>22</w:t>
      </w:r>
      <w:r>
        <w:fldChar w:fldCharType="end"/>
      </w:r>
    </w:p>
    <w:p w14:paraId="41F55392" w14:textId="77777777" w:rsidR="00E34BB3" w:rsidRDefault="00E34BB3">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_Toc119705756 \h </w:instrText>
      </w:r>
      <w:r>
        <w:fldChar w:fldCharType="separate"/>
      </w:r>
      <w:r>
        <w:t>23</w:t>
      </w:r>
      <w:r>
        <w:fldChar w:fldCharType="end"/>
      </w:r>
    </w:p>
    <w:p w14:paraId="7B93E386" w14:textId="77777777" w:rsidR="00E34BB3" w:rsidRDefault="00E34BB3">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C566D6">
        <w:rPr>
          <w:rFonts w:cs="Arial"/>
          <w:bCs/>
        </w:rPr>
        <w:t>ECS/EES</w:t>
      </w:r>
      <w:r w:rsidRPr="00C566D6">
        <w:rPr>
          <w:rFonts w:cs="Arial"/>
          <w:bCs/>
          <w:lang w:val="en-US" w:eastAsia="zh-CN"/>
        </w:rPr>
        <w:t xml:space="preserve"> authentication method information provisioning</w:t>
      </w:r>
      <w:r>
        <w:tab/>
      </w:r>
      <w:r>
        <w:fldChar w:fldCharType="begin"/>
      </w:r>
      <w:r>
        <w:instrText xml:space="preserve"> PAGEREF _Toc119705757 \h </w:instrText>
      </w:r>
      <w:r>
        <w:fldChar w:fldCharType="separate"/>
      </w:r>
      <w:r>
        <w:t>23</w:t>
      </w:r>
      <w:r>
        <w:fldChar w:fldCharType="end"/>
      </w:r>
    </w:p>
    <w:p w14:paraId="738C8390" w14:textId="77777777" w:rsidR="00E34BB3" w:rsidRDefault="00E34BB3">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_Toc119705758 \h </w:instrText>
      </w:r>
      <w:r>
        <w:fldChar w:fldCharType="separate"/>
      </w:r>
      <w:r>
        <w:t>23</w:t>
      </w:r>
      <w:r>
        <w:fldChar w:fldCharType="end"/>
      </w:r>
    </w:p>
    <w:p w14:paraId="70A01D20" w14:textId="77777777" w:rsidR="00E34BB3" w:rsidRDefault="00E34BB3">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_Toc119705759 \h </w:instrText>
      </w:r>
      <w:r>
        <w:fldChar w:fldCharType="separate"/>
      </w:r>
      <w:r>
        <w:t>23</w:t>
      </w:r>
      <w:r>
        <w:fldChar w:fldCharType="end"/>
      </w:r>
    </w:p>
    <w:p w14:paraId="498A5188" w14:textId="77777777" w:rsidR="00E34BB3" w:rsidRDefault="00E34BB3">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_Toc119705760 \h </w:instrText>
      </w:r>
      <w:r>
        <w:fldChar w:fldCharType="separate"/>
      </w:r>
      <w:r>
        <w:t>24</w:t>
      </w:r>
      <w:r>
        <w:fldChar w:fldCharType="end"/>
      </w:r>
    </w:p>
    <w:p w14:paraId="5A66A074" w14:textId="77777777" w:rsidR="00E34BB3" w:rsidRDefault="00E34BB3">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_Toc119705761 \h </w:instrText>
      </w:r>
      <w:r>
        <w:fldChar w:fldCharType="separate"/>
      </w:r>
      <w:r>
        <w:t>24</w:t>
      </w:r>
      <w:r>
        <w:fldChar w:fldCharType="end"/>
      </w:r>
    </w:p>
    <w:p w14:paraId="2E265803" w14:textId="77777777" w:rsidR="00E34BB3" w:rsidRDefault="00E34BB3">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_Toc119705762 \h </w:instrText>
      </w:r>
      <w:r>
        <w:fldChar w:fldCharType="separate"/>
      </w:r>
      <w:r>
        <w:t>24</w:t>
      </w:r>
      <w:r>
        <w:fldChar w:fldCharType="end"/>
      </w:r>
    </w:p>
    <w:p w14:paraId="100B24B7" w14:textId="77777777" w:rsidR="00E34BB3" w:rsidRDefault="00E34BB3">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_Toc119705763 \h </w:instrText>
      </w:r>
      <w:r>
        <w:fldChar w:fldCharType="separate"/>
      </w:r>
      <w:r>
        <w:t>24</w:t>
      </w:r>
      <w:r>
        <w:fldChar w:fldCharType="end"/>
      </w:r>
    </w:p>
    <w:p w14:paraId="168C27BF" w14:textId="77777777" w:rsidR="00E34BB3" w:rsidRDefault="00E34BB3">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_Toc119705764 \h </w:instrText>
      </w:r>
      <w:r>
        <w:fldChar w:fldCharType="separate"/>
      </w:r>
      <w:r>
        <w:t>25</w:t>
      </w:r>
      <w:r>
        <w:fldChar w:fldCharType="end"/>
      </w:r>
    </w:p>
    <w:p w14:paraId="19DD84C2" w14:textId="77777777" w:rsidR="00E34BB3" w:rsidRDefault="00E34BB3">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_Toc119705765 \h </w:instrText>
      </w:r>
      <w:r>
        <w:fldChar w:fldCharType="separate"/>
      </w:r>
      <w:r>
        <w:t>25</w:t>
      </w:r>
      <w:r>
        <w:fldChar w:fldCharType="end"/>
      </w:r>
    </w:p>
    <w:p w14:paraId="623ACD0F" w14:textId="77777777" w:rsidR="00E34BB3" w:rsidRDefault="00E34BB3">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_Toc119705766 \h </w:instrText>
      </w:r>
      <w:r>
        <w:fldChar w:fldCharType="separate"/>
      </w:r>
      <w:r>
        <w:t>25</w:t>
      </w:r>
      <w:r>
        <w:fldChar w:fldCharType="end"/>
      </w:r>
    </w:p>
    <w:p w14:paraId="04D99657" w14:textId="77777777" w:rsidR="00E34BB3" w:rsidRDefault="00E34BB3">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_Toc119705767 \h </w:instrText>
      </w:r>
      <w:r>
        <w:fldChar w:fldCharType="separate"/>
      </w:r>
      <w:r>
        <w:t>25</w:t>
      </w:r>
      <w:r>
        <w:fldChar w:fldCharType="end"/>
      </w:r>
    </w:p>
    <w:p w14:paraId="2A692B93" w14:textId="77777777" w:rsidR="00E34BB3" w:rsidRDefault="00E34BB3">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_Toc119705768 \h </w:instrText>
      </w:r>
      <w:r>
        <w:fldChar w:fldCharType="separate"/>
      </w:r>
      <w:r>
        <w:t>25</w:t>
      </w:r>
      <w:r>
        <w:fldChar w:fldCharType="end"/>
      </w:r>
    </w:p>
    <w:p w14:paraId="1FB96113" w14:textId="77777777" w:rsidR="00E34BB3" w:rsidRDefault="00E34BB3">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_Toc119705769 \h </w:instrText>
      </w:r>
      <w:r>
        <w:fldChar w:fldCharType="separate"/>
      </w:r>
      <w:r>
        <w:t>25</w:t>
      </w:r>
      <w:r>
        <w:fldChar w:fldCharType="end"/>
      </w:r>
    </w:p>
    <w:p w14:paraId="25CDD1FF" w14:textId="77777777" w:rsidR="00E34BB3" w:rsidRDefault="00E34BB3">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_Toc119705770 \h </w:instrText>
      </w:r>
      <w:r>
        <w:fldChar w:fldCharType="separate"/>
      </w:r>
      <w:r>
        <w:t>25</w:t>
      </w:r>
      <w:r>
        <w:fldChar w:fldCharType="end"/>
      </w:r>
    </w:p>
    <w:p w14:paraId="63FDF109" w14:textId="77777777" w:rsidR="00E34BB3" w:rsidRDefault="00E34BB3">
      <w:pPr>
        <w:pStyle w:val="20"/>
        <w:rPr>
          <w:rFonts w:asciiTheme="minorHAnsi" w:eastAsiaTheme="minorEastAsia" w:hAnsiTheme="minorHAnsi" w:cstheme="minorBidi"/>
          <w:kern w:val="2"/>
          <w:sz w:val="21"/>
          <w:szCs w:val="22"/>
          <w:lang w:val="en-US" w:eastAsia="zh-CN"/>
        </w:rPr>
      </w:pPr>
      <w:r w:rsidRPr="00C566D6">
        <w:t>6.12</w:t>
      </w:r>
      <w:r>
        <w:rPr>
          <w:rFonts w:asciiTheme="minorHAnsi" w:eastAsiaTheme="minorEastAsia" w:hAnsiTheme="minorHAnsi" w:cstheme="minorBidi"/>
          <w:kern w:val="2"/>
          <w:sz w:val="21"/>
          <w:szCs w:val="22"/>
          <w:lang w:val="en-US" w:eastAsia="zh-CN"/>
        </w:rPr>
        <w:tab/>
      </w:r>
      <w:r w:rsidRPr="00C566D6">
        <w:t>Solution #12: Authorization for PDU session supporting local traffic routing to access an EHE in the VPLMN</w:t>
      </w:r>
      <w:r>
        <w:tab/>
      </w:r>
      <w:r>
        <w:fldChar w:fldCharType="begin"/>
      </w:r>
      <w:r>
        <w:instrText xml:space="preserve"> PAGEREF _Toc119705771 \h </w:instrText>
      </w:r>
      <w:r>
        <w:fldChar w:fldCharType="separate"/>
      </w:r>
      <w:r>
        <w:t>28</w:t>
      </w:r>
      <w:r>
        <w:fldChar w:fldCharType="end"/>
      </w:r>
    </w:p>
    <w:p w14:paraId="2014D876" w14:textId="77777777" w:rsidR="00E34BB3" w:rsidRDefault="00E34BB3">
      <w:pPr>
        <w:pStyle w:val="30"/>
        <w:rPr>
          <w:rFonts w:asciiTheme="minorHAnsi" w:eastAsiaTheme="minorEastAsia" w:hAnsiTheme="minorHAnsi" w:cstheme="minorBidi"/>
          <w:kern w:val="2"/>
          <w:sz w:val="21"/>
          <w:szCs w:val="22"/>
          <w:lang w:val="en-US" w:eastAsia="zh-CN"/>
        </w:rPr>
      </w:pPr>
      <w:r w:rsidRPr="00C566D6">
        <w:rPr>
          <w:lang w:eastAsia="zh-CN"/>
        </w:rPr>
        <w:t>6</w:t>
      </w:r>
      <w:r w:rsidRPr="00C566D6">
        <w:t>.</w:t>
      </w:r>
      <w:r w:rsidRPr="00C566D6">
        <w:rPr>
          <w:lang w:eastAsia="zh-CN"/>
        </w:rPr>
        <w:t>12</w:t>
      </w:r>
      <w:r w:rsidRPr="00C566D6">
        <w:t>.1</w:t>
      </w:r>
      <w:r>
        <w:rPr>
          <w:rFonts w:asciiTheme="minorHAnsi" w:eastAsiaTheme="minorEastAsia" w:hAnsiTheme="minorHAnsi" w:cstheme="minorBidi"/>
          <w:kern w:val="2"/>
          <w:sz w:val="21"/>
          <w:szCs w:val="22"/>
          <w:lang w:val="en-US" w:eastAsia="zh-CN"/>
        </w:rPr>
        <w:tab/>
      </w:r>
      <w:r w:rsidRPr="00C566D6">
        <w:t>Introduction</w:t>
      </w:r>
      <w:r>
        <w:tab/>
      </w:r>
      <w:r>
        <w:fldChar w:fldCharType="begin"/>
      </w:r>
      <w:r>
        <w:instrText xml:space="preserve"> PAGEREF _Toc119705772 \h </w:instrText>
      </w:r>
      <w:r>
        <w:fldChar w:fldCharType="separate"/>
      </w:r>
      <w:r>
        <w:t>28</w:t>
      </w:r>
      <w:r>
        <w:fldChar w:fldCharType="end"/>
      </w:r>
    </w:p>
    <w:p w14:paraId="5AC0F9D0" w14:textId="77777777" w:rsidR="00E34BB3" w:rsidRDefault="00E34BB3">
      <w:pPr>
        <w:pStyle w:val="30"/>
        <w:rPr>
          <w:rFonts w:asciiTheme="minorHAnsi" w:eastAsiaTheme="minorEastAsia" w:hAnsiTheme="minorHAnsi" w:cstheme="minorBidi"/>
          <w:kern w:val="2"/>
          <w:sz w:val="21"/>
          <w:szCs w:val="22"/>
          <w:lang w:val="en-US" w:eastAsia="zh-CN"/>
        </w:rPr>
      </w:pPr>
      <w:r w:rsidRPr="00C566D6">
        <w:rPr>
          <w:lang w:eastAsia="zh-CN"/>
        </w:rPr>
        <w:t>6.12.2</w:t>
      </w:r>
      <w:r>
        <w:rPr>
          <w:rFonts w:asciiTheme="minorHAnsi" w:eastAsiaTheme="minorEastAsia" w:hAnsiTheme="minorHAnsi" w:cstheme="minorBidi"/>
          <w:kern w:val="2"/>
          <w:sz w:val="21"/>
          <w:szCs w:val="22"/>
          <w:lang w:val="en-US" w:eastAsia="zh-CN"/>
        </w:rPr>
        <w:tab/>
      </w:r>
      <w:r w:rsidRPr="00C566D6">
        <w:rPr>
          <w:lang w:eastAsia="zh-CN"/>
        </w:rPr>
        <w:t>Solution details</w:t>
      </w:r>
      <w:r>
        <w:tab/>
      </w:r>
      <w:r>
        <w:fldChar w:fldCharType="begin"/>
      </w:r>
      <w:r>
        <w:instrText xml:space="preserve"> PAGEREF _Toc119705773 \h </w:instrText>
      </w:r>
      <w:r>
        <w:fldChar w:fldCharType="separate"/>
      </w:r>
      <w:r>
        <w:t>28</w:t>
      </w:r>
      <w:r>
        <w:fldChar w:fldCharType="end"/>
      </w:r>
    </w:p>
    <w:p w14:paraId="383C7D53" w14:textId="77777777" w:rsidR="00E34BB3" w:rsidRDefault="00E34BB3">
      <w:pPr>
        <w:pStyle w:val="30"/>
        <w:rPr>
          <w:rFonts w:asciiTheme="minorHAnsi" w:eastAsiaTheme="minorEastAsia" w:hAnsiTheme="minorHAnsi" w:cstheme="minorBidi"/>
          <w:kern w:val="2"/>
          <w:sz w:val="21"/>
          <w:szCs w:val="22"/>
          <w:lang w:val="en-US" w:eastAsia="zh-CN"/>
        </w:rPr>
      </w:pPr>
      <w:r w:rsidRPr="00C566D6">
        <w:rPr>
          <w:lang w:eastAsia="zh-CN"/>
        </w:rPr>
        <w:t>6.12.3</w:t>
      </w:r>
      <w:r>
        <w:rPr>
          <w:rFonts w:asciiTheme="minorHAnsi" w:eastAsiaTheme="minorEastAsia" w:hAnsiTheme="minorHAnsi" w:cstheme="minorBidi"/>
          <w:kern w:val="2"/>
          <w:sz w:val="21"/>
          <w:szCs w:val="22"/>
          <w:lang w:val="en-US" w:eastAsia="zh-CN"/>
        </w:rPr>
        <w:tab/>
      </w:r>
      <w:r w:rsidRPr="00C566D6">
        <w:rPr>
          <w:lang w:eastAsia="zh-CN"/>
        </w:rPr>
        <w:t>Solution evaluation</w:t>
      </w:r>
      <w:r>
        <w:tab/>
      </w:r>
      <w:r>
        <w:fldChar w:fldCharType="begin"/>
      </w:r>
      <w:r>
        <w:instrText xml:space="preserve"> PAGEREF _Toc119705774 \h </w:instrText>
      </w:r>
      <w:r>
        <w:fldChar w:fldCharType="separate"/>
      </w:r>
      <w:r>
        <w:t>28</w:t>
      </w:r>
      <w:r>
        <w:fldChar w:fldCharType="end"/>
      </w:r>
    </w:p>
    <w:p w14:paraId="03A0AE0D" w14:textId="77777777" w:rsidR="00E34BB3" w:rsidRDefault="00E34BB3">
      <w:pPr>
        <w:pStyle w:val="2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_Toc119705775 \h </w:instrText>
      </w:r>
      <w:r>
        <w:fldChar w:fldCharType="separate"/>
      </w:r>
      <w:r>
        <w:t>29</w:t>
      </w:r>
      <w:r>
        <w:fldChar w:fldCharType="end"/>
      </w:r>
    </w:p>
    <w:p w14:paraId="4641D47B" w14:textId="77777777" w:rsidR="00E34BB3" w:rsidRDefault="00E34BB3">
      <w:pPr>
        <w:pStyle w:val="3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_Toc119705776 \h </w:instrText>
      </w:r>
      <w:r>
        <w:fldChar w:fldCharType="separate"/>
      </w:r>
      <w:r>
        <w:t>29</w:t>
      </w:r>
      <w:r>
        <w:fldChar w:fldCharType="end"/>
      </w:r>
    </w:p>
    <w:p w14:paraId="66814F85" w14:textId="77777777" w:rsidR="00E34BB3" w:rsidRDefault="00E34BB3">
      <w:pPr>
        <w:pStyle w:val="3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_Toc119705777 \h </w:instrText>
      </w:r>
      <w:r>
        <w:fldChar w:fldCharType="separate"/>
      </w:r>
      <w:r>
        <w:t>29</w:t>
      </w:r>
      <w:r>
        <w:fldChar w:fldCharType="end"/>
      </w:r>
    </w:p>
    <w:p w14:paraId="09D47D2F" w14:textId="77777777" w:rsidR="00E34BB3" w:rsidRDefault="00E34BB3">
      <w:pPr>
        <w:pStyle w:val="3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_Toc119705778 \h </w:instrText>
      </w:r>
      <w:r>
        <w:fldChar w:fldCharType="separate"/>
      </w:r>
      <w:r>
        <w:t>30</w:t>
      </w:r>
      <w:r>
        <w:fldChar w:fldCharType="end"/>
      </w:r>
    </w:p>
    <w:p w14:paraId="37D31BB6" w14:textId="77777777" w:rsidR="00E34BB3" w:rsidRDefault="00E34BB3">
      <w:pPr>
        <w:pStyle w:val="2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_Toc119705779 \h </w:instrText>
      </w:r>
      <w:r>
        <w:fldChar w:fldCharType="separate"/>
      </w:r>
      <w:r>
        <w:t>30</w:t>
      </w:r>
      <w:r>
        <w:fldChar w:fldCharType="end"/>
      </w:r>
    </w:p>
    <w:p w14:paraId="38DAF254" w14:textId="77777777" w:rsidR="00E34BB3" w:rsidRDefault="00E34BB3">
      <w:pPr>
        <w:pStyle w:val="3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_Toc119705780 \h </w:instrText>
      </w:r>
      <w:r>
        <w:fldChar w:fldCharType="separate"/>
      </w:r>
      <w:r>
        <w:t>30</w:t>
      </w:r>
      <w:r>
        <w:fldChar w:fldCharType="end"/>
      </w:r>
    </w:p>
    <w:p w14:paraId="428F58DB" w14:textId="77777777" w:rsidR="00E34BB3" w:rsidRDefault="00E34BB3">
      <w:pPr>
        <w:pStyle w:val="3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_Toc119705781 \h </w:instrText>
      </w:r>
      <w:r>
        <w:fldChar w:fldCharType="separate"/>
      </w:r>
      <w:r>
        <w:t>30</w:t>
      </w:r>
      <w:r>
        <w:fldChar w:fldCharType="end"/>
      </w:r>
    </w:p>
    <w:p w14:paraId="1050A952" w14:textId="77777777" w:rsidR="00E34BB3" w:rsidRDefault="00E34BB3">
      <w:pPr>
        <w:pStyle w:val="3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_Toc119705782 \h </w:instrText>
      </w:r>
      <w:r>
        <w:fldChar w:fldCharType="separate"/>
      </w:r>
      <w:r>
        <w:t>31</w:t>
      </w:r>
      <w:r>
        <w:fldChar w:fldCharType="end"/>
      </w:r>
    </w:p>
    <w:p w14:paraId="017C6784" w14:textId="77777777" w:rsidR="00E34BB3" w:rsidRDefault="00E34BB3">
      <w:pPr>
        <w:pStyle w:val="2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_Toc119705783 \h </w:instrText>
      </w:r>
      <w:r>
        <w:fldChar w:fldCharType="separate"/>
      </w:r>
      <w:r>
        <w:t>32</w:t>
      </w:r>
      <w:r>
        <w:fldChar w:fldCharType="end"/>
      </w:r>
    </w:p>
    <w:p w14:paraId="1C9BD353" w14:textId="77777777" w:rsidR="00E34BB3" w:rsidRDefault="00E34BB3">
      <w:pPr>
        <w:pStyle w:val="3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_Toc119705784 \h </w:instrText>
      </w:r>
      <w:r>
        <w:fldChar w:fldCharType="separate"/>
      </w:r>
      <w:r>
        <w:t>32</w:t>
      </w:r>
      <w:r>
        <w:fldChar w:fldCharType="end"/>
      </w:r>
    </w:p>
    <w:p w14:paraId="2106DC9D" w14:textId="77777777" w:rsidR="00E34BB3" w:rsidRDefault="00E34BB3">
      <w:pPr>
        <w:pStyle w:val="3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_Toc119705785 \h </w:instrText>
      </w:r>
      <w:r>
        <w:fldChar w:fldCharType="separate"/>
      </w:r>
      <w:r>
        <w:t>32</w:t>
      </w:r>
      <w:r>
        <w:fldChar w:fldCharType="end"/>
      </w:r>
    </w:p>
    <w:p w14:paraId="1F4A40A0" w14:textId="77777777" w:rsidR="00E34BB3" w:rsidRDefault="00E34BB3">
      <w:pPr>
        <w:pStyle w:val="3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_Toc119705786 \h </w:instrText>
      </w:r>
      <w:r>
        <w:fldChar w:fldCharType="separate"/>
      </w:r>
      <w:r>
        <w:t>33</w:t>
      </w:r>
      <w:r>
        <w:fldChar w:fldCharType="end"/>
      </w:r>
    </w:p>
    <w:p w14:paraId="7E9E0430" w14:textId="77777777" w:rsidR="00E34BB3" w:rsidRDefault="00E34BB3">
      <w:pPr>
        <w:pStyle w:val="2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_Toc119705787 \h </w:instrText>
      </w:r>
      <w:r>
        <w:fldChar w:fldCharType="separate"/>
      </w:r>
      <w:r>
        <w:t>33</w:t>
      </w:r>
      <w:r>
        <w:fldChar w:fldCharType="end"/>
      </w:r>
    </w:p>
    <w:p w14:paraId="0F13A7A1" w14:textId="77777777" w:rsidR="00E34BB3" w:rsidRDefault="00E34BB3">
      <w:pPr>
        <w:pStyle w:val="3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_Toc119705788 \h </w:instrText>
      </w:r>
      <w:r>
        <w:fldChar w:fldCharType="separate"/>
      </w:r>
      <w:r>
        <w:t>33</w:t>
      </w:r>
      <w:r>
        <w:fldChar w:fldCharType="end"/>
      </w:r>
    </w:p>
    <w:p w14:paraId="001282DD" w14:textId="77777777" w:rsidR="00E34BB3" w:rsidRDefault="00E34BB3">
      <w:pPr>
        <w:pStyle w:val="3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_Toc119705789 \h </w:instrText>
      </w:r>
      <w:r>
        <w:fldChar w:fldCharType="separate"/>
      </w:r>
      <w:r>
        <w:t>33</w:t>
      </w:r>
      <w:r>
        <w:fldChar w:fldCharType="end"/>
      </w:r>
    </w:p>
    <w:p w14:paraId="613314AD" w14:textId="77777777" w:rsidR="00E34BB3" w:rsidRDefault="00E34BB3">
      <w:pPr>
        <w:pStyle w:val="3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_Toc119705790 \h </w:instrText>
      </w:r>
      <w:r>
        <w:fldChar w:fldCharType="separate"/>
      </w:r>
      <w:r>
        <w:t>35</w:t>
      </w:r>
      <w:r>
        <w:fldChar w:fldCharType="end"/>
      </w:r>
    </w:p>
    <w:p w14:paraId="7FAD1A1F" w14:textId="77777777" w:rsidR="00E34BB3" w:rsidRDefault="00E34BB3">
      <w:pPr>
        <w:pStyle w:val="2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_Toc119705791 \h </w:instrText>
      </w:r>
      <w:r>
        <w:fldChar w:fldCharType="separate"/>
      </w:r>
      <w:r>
        <w:t>35</w:t>
      </w:r>
      <w:r>
        <w:fldChar w:fldCharType="end"/>
      </w:r>
    </w:p>
    <w:p w14:paraId="2ED0069B" w14:textId="77777777" w:rsidR="00E34BB3" w:rsidRDefault="00E34BB3">
      <w:pPr>
        <w:pStyle w:val="3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_Toc119705792 \h </w:instrText>
      </w:r>
      <w:r>
        <w:fldChar w:fldCharType="separate"/>
      </w:r>
      <w:r>
        <w:t>35</w:t>
      </w:r>
      <w:r>
        <w:fldChar w:fldCharType="end"/>
      </w:r>
    </w:p>
    <w:p w14:paraId="7D9A3F26" w14:textId="77777777" w:rsidR="00E34BB3" w:rsidRDefault="00E34BB3">
      <w:pPr>
        <w:pStyle w:val="3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_Toc119705793 \h </w:instrText>
      </w:r>
      <w:r>
        <w:fldChar w:fldCharType="separate"/>
      </w:r>
      <w:r>
        <w:t>35</w:t>
      </w:r>
      <w:r>
        <w:fldChar w:fldCharType="end"/>
      </w:r>
    </w:p>
    <w:p w14:paraId="217582A7" w14:textId="77777777" w:rsidR="00E34BB3" w:rsidRDefault="00E34BB3">
      <w:pPr>
        <w:pStyle w:val="3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_Toc119705794 \h </w:instrText>
      </w:r>
      <w:r>
        <w:fldChar w:fldCharType="separate"/>
      </w:r>
      <w:r>
        <w:t>35</w:t>
      </w:r>
      <w:r>
        <w:fldChar w:fldCharType="end"/>
      </w:r>
    </w:p>
    <w:p w14:paraId="3421FF3C" w14:textId="77777777" w:rsidR="00E34BB3" w:rsidRDefault="00E34BB3">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_Toc119705795 \h </w:instrText>
      </w:r>
      <w:r>
        <w:fldChar w:fldCharType="separate"/>
      </w:r>
      <w:r>
        <w:t>35</w:t>
      </w:r>
      <w:r>
        <w:fldChar w:fldCharType="end"/>
      </w:r>
    </w:p>
    <w:p w14:paraId="17496DFA" w14:textId="77777777" w:rsidR="00E34BB3" w:rsidRDefault="00E34BB3">
      <w:pPr>
        <w:pStyle w:val="30"/>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_Toc119705796 \h </w:instrText>
      </w:r>
      <w:r>
        <w:fldChar w:fldCharType="separate"/>
      </w:r>
      <w:r>
        <w:t>35</w:t>
      </w:r>
      <w:r>
        <w:fldChar w:fldCharType="end"/>
      </w:r>
    </w:p>
    <w:p w14:paraId="770CC6BD" w14:textId="77777777" w:rsidR="00E34BB3" w:rsidRDefault="00E34BB3">
      <w:pPr>
        <w:pStyle w:val="30"/>
        <w:rPr>
          <w:rFonts w:asciiTheme="minorHAnsi" w:eastAsiaTheme="minorEastAsia" w:hAnsiTheme="minorHAnsi" w:cstheme="minorBidi"/>
          <w:kern w:val="2"/>
          <w:sz w:val="21"/>
          <w:szCs w:val="22"/>
          <w:lang w:val="en-US" w:eastAsia="zh-CN"/>
        </w:rPr>
      </w:pPr>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_Toc119705797 \h </w:instrText>
      </w:r>
      <w:r>
        <w:fldChar w:fldCharType="separate"/>
      </w:r>
      <w:r>
        <w:t>35</w:t>
      </w:r>
      <w:r>
        <w:fldChar w:fldCharType="end"/>
      </w:r>
    </w:p>
    <w:p w14:paraId="40314655" w14:textId="77777777" w:rsidR="00E34BB3" w:rsidRDefault="00E34BB3">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_Toc119705798 \h </w:instrText>
      </w:r>
      <w:r>
        <w:fldChar w:fldCharType="separate"/>
      </w:r>
      <w:r>
        <w:t>36</w:t>
      </w:r>
      <w:r>
        <w:fldChar w:fldCharType="end"/>
      </w:r>
    </w:p>
    <w:p w14:paraId="3D640684" w14:textId="77777777" w:rsidR="00E34BB3" w:rsidRDefault="00E34BB3">
      <w:pPr>
        <w:pStyle w:val="30"/>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_Toc119705799 \h </w:instrText>
      </w:r>
      <w:r>
        <w:fldChar w:fldCharType="separate"/>
      </w:r>
      <w:r>
        <w:t>36</w:t>
      </w:r>
      <w:r>
        <w:fldChar w:fldCharType="end"/>
      </w:r>
    </w:p>
    <w:p w14:paraId="415AD569" w14:textId="77777777" w:rsidR="00E34BB3" w:rsidRDefault="00E34BB3">
      <w:pPr>
        <w:pStyle w:val="30"/>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_Toc119705800 \h </w:instrText>
      </w:r>
      <w:r>
        <w:fldChar w:fldCharType="separate"/>
      </w:r>
      <w:r>
        <w:t>36</w:t>
      </w:r>
      <w:r>
        <w:fldChar w:fldCharType="end"/>
      </w:r>
    </w:p>
    <w:p w14:paraId="54BA06B8" w14:textId="77777777" w:rsidR="00E34BB3" w:rsidRDefault="00E34BB3">
      <w:pPr>
        <w:pStyle w:val="30"/>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_Toc119705801 \h </w:instrText>
      </w:r>
      <w:r>
        <w:fldChar w:fldCharType="separate"/>
      </w:r>
      <w:r>
        <w:t>37</w:t>
      </w:r>
      <w:r>
        <w:fldChar w:fldCharType="end"/>
      </w:r>
    </w:p>
    <w:p w14:paraId="7FA0980F" w14:textId="77777777" w:rsidR="00E34BB3" w:rsidRDefault="00E34BB3">
      <w:pPr>
        <w:pStyle w:val="20"/>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_Toc119705802 \h </w:instrText>
      </w:r>
      <w:r>
        <w:fldChar w:fldCharType="separate"/>
      </w:r>
      <w:r>
        <w:t>37</w:t>
      </w:r>
      <w:r>
        <w:fldChar w:fldCharType="end"/>
      </w:r>
    </w:p>
    <w:p w14:paraId="4EF661C6" w14:textId="77777777" w:rsidR="00E34BB3" w:rsidRDefault="00E34BB3">
      <w:pPr>
        <w:pStyle w:val="30"/>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_Toc119705803 \h </w:instrText>
      </w:r>
      <w:r>
        <w:fldChar w:fldCharType="separate"/>
      </w:r>
      <w:r>
        <w:t>37</w:t>
      </w:r>
      <w:r>
        <w:fldChar w:fldCharType="end"/>
      </w:r>
    </w:p>
    <w:p w14:paraId="5D11B92D" w14:textId="77777777" w:rsidR="00E34BB3" w:rsidRDefault="00E34BB3">
      <w:pPr>
        <w:pStyle w:val="30"/>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_Toc119705804 \h </w:instrText>
      </w:r>
      <w:r>
        <w:fldChar w:fldCharType="separate"/>
      </w:r>
      <w:r>
        <w:t>37</w:t>
      </w:r>
      <w:r>
        <w:fldChar w:fldCharType="end"/>
      </w:r>
    </w:p>
    <w:p w14:paraId="0BF9E1CC" w14:textId="77777777" w:rsidR="00E34BB3" w:rsidRDefault="00E34BB3">
      <w:pPr>
        <w:pStyle w:val="30"/>
        <w:rPr>
          <w:rFonts w:asciiTheme="minorHAnsi" w:eastAsiaTheme="minorEastAsia" w:hAnsiTheme="minorHAnsi" w:cstheme="minorBidi"/>
          <w:kern w:val="2"/>
          <w:sz w:val="21"/>
          <w:szCs w:val="22"/>
          <w:lang w:val="en-US" w:eastAsia="zh-CN"/>
        </w:rPr>
      </w:pPr>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_Toc119705805 \h </w:instrText>
      </w:r>
      <w:r>
        <w:fldChar w:fldCharType="separate"/>
      </w:r>
      <w:r>
        <w:t>37</w:t>
      </w:r>
      <w:r>
        <w:fldChar w:fldCharType="end"/>
      </w:r>
    </w:p>
    <w:p w14:paraId="0C57F88C" w14:textId="77777777" w:rsidR="00E34BB3" w:rsidRDefault="00E34BB3">
      <w:pPr>
        <w:pStyle w:val="2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_Toc119705806 \h </w:instrText>
      </w:r>
      <w:r>
        <w:fldChar w:fldCharType="separate"/>
      </w:r>
      <w:r>
        <w:t>37</w:t>
      </w:r>
      <w:r>
        <w:fldChar w:fldCharType="end"/>
      </w:r>
    </w:p>
    <w:p w14:paraId="25E6D77F" w14:textId="77777777" w:rsidR="00E34BB3" w:rsidRDefault="00E34BB3">
      <w:pPr>
        <w:pStyle w:val="30"/>
        <w:rPr>
          <w:rFonts w:asciiTheme="minorHAnsi" w:eastAsiaTheme="minorEastAsia" w:hAnsiTheme="minorHAnsi" w:cstheme="minorBidi"/>
          <w:kern w:val="2"/>
          <w:sz w:val="21"/>
          <w:szCs w:val="22"/>
          <w:lang w:val="en-US" w:eastAsia="zh-CN"/>
        </w:rPr>
      </w:pPr>
      <w:r>
        <w:lastRenderedPageBreak/>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_Toc119705807 \h </w:instrText>
      </w:r>
      <w:r>
        <w:fldChar w:fldCharType="separate"/>
      </w:r>
      <w:r>
        <w:t>37</w:t>
      </w:r>
      <w:r>
        <w:fldChar w:fldCharType="end"/>
      </w:r>
    </w:p>
    <w:p w14:paraId="23E5E54D" w14:textId="77777777" w:rsidR="00E34BB3" w:rsidRDefault="00E34BB3">
      <w:pPr>
        <w:pStyle w:val="30"/>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_Toc119705808 \h </w:instrText>
      </w:r>
      <w:r>
        <w:fldChar w:fldCharType="separate"/>
      </w:r>
      <w:r>
        <w:t>37</w:t>
      </w:r>
      <w:r>
        <w:fldChar w:fldCharType="end"/>
      </w:r>
    </w:p>
    <w:p w14:paraId="459A7D5C" w14:textId="77777777" w:rsidR="00E34BB3" w:rsidRDefault="00E34BB3">
      <w:pPr>
        <w:pStyle w:val="30"/>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_Toc119705809 \h </w:instrText>
      </w:r>
      <w:r>
        <w:fldChar w:fldCharType="separate"/>
      </w:r>
      <w:r>
        <w:t>37</w:t>
      </w:r>
      <w:r>
        <w:fldChar w:fldCharType="end"/>
      </w:r>
    </w:p>
    <w:p w14:paraId="52C809B6" w14:textId="77777777" w:rsidR="00E34BB3" w:rsidRDefault="00E34BB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_Toc119705810 \h </w:instrText>
      </w:r>
      <w:r>
        <w:fldChar w:fldCharType="separate"/>
      </w:r>
      <w:r>
        <w:t>38</w:t>
      </w:r>
      <w:r>
        <w:fldChar w:fldCharType="end"/>
      </w:r>
    </w:p>
    <w:p w14:paraId="5F297C68" w14:textId="77777777" w:rsidR="00E34BB3" w:rsidRDefault="00E34BB3">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_Toc119705811 \h </w:instrText>
      </w:r>
      <w:r>
        <w:fldChar w:fldCharType="separate"/>
      </w:r>
      <w:r>
        <w:t>38</w:t>
      </w:r>
      <w:r>
        <w:fldChar w:fldCharType="end"/>
      </w:r>
    </w:p>
    <w:p w14:paraId="55969432" w14:textId="77777777" w:rsidR="00E34BB3" w:rsidRDefault="00E34BB3">
      <w:pPr>
        <w:pStyle w:val="20"/>
        <w:rPr>
          <w:rFonts w:asciiTheme="minorHAnsi" w:eastAsiaTheme="minorEastAsia" w:hAnsiTheme="minorHAnsi" w:cstheme="minorBidi"/>
          <w:kern w:val="2"/>
          <w:sz w:val="21"/>
          <w:szCs w:val="22"/>
          <w:lang w:val="en-US" w:eastAsia="zh-CN"/>
        </w:rPr>
      </w:pPr>
      <w:r w:rsidRPr="00C566D6">
        <w:rPr>
          <w:color w:val="000000"/>
        </w:rPr>
        <w:t>7.2</w:t>
      </w:r>
      <w:r>
        <w:rPr>
          <w:rFonts w:asciiTheme="minorHAnsi" w:eastAsiaTheme="minorEastAsia" w:hAnsiTheme="minorHAnsi" w:cstheme="minorBidi"/>
          <w:kern w:val="2"/>
          <w:sz w:val="21"/>
          <w:szCs w:val="22"/>
          <w:lang w:val="en-US" w:eastAsia="zh-CN"/>
        </w:rPr>
        <w:tab/>
      </w:r>
      <w:r w:rsidRPr="00C566D6">
        <w:rPr>
          <w:color w:val="000000"/>
        </w:rPr>
        <w:t xml:space="preserve"> </w:t>
      </w:r>
      <w:r w:rsidRPr="00C566D6">
        <w:rPr>
          <w:color w:val="000000"/>
          <w:lang w:eastAsia="zh-CN"/>
        </w:rPr>
        <w:t>Conclusions for Key Issue #2.3</w:t>
      </w:r>
      <w:r>
        <w:tab/>
      </w:r>
      <w:r>
        <w:fldChar w:fldCharType="begin"/>
      </w:r>
      <w:r>
        <w:instrText xml:space="preserve"> PAGEREF _Toc119705812 \h </w:instrText>
      </w:r>
      <w:r>
        <w:fldChar w:fldCharType="separate"/>
      </w:r>
      <w:r>
        <w:t>38</w:t>
      </w:r>
      <w:r>
        <w:fldChar w:fldCharType="end"/>
      </w:r>
    </w:p>
    <w:p w14:paraId="0CC02A05" w14:textId="77777777" w:rsidR="00E34BB3" w:rsidRDefault="00E34BB3">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_Toc119705813 \h </w:instrText>
      </w:r>
      <w:r>
        <w:fldChar w:fldCharType="separate"/>
      </w:r>
      <w:r>
        <w:t>39</w:t>
      </w:r>
      <w:r>
        <w:fldChar w:fldCharType="end"/>
      </w:r>
    </w:p>
    <w:p w14:paraId="4318ABDA" w14:textId="77777777" w:rsidR="00E34BB3" w:rsidRDefault="00E34BB3">
      <w:pPr>
        <w:pStyle w:val="20"/>
        <w:rPr>
          <w:rFonts w:asciiTheme="minorHAnsi" w:eastAsiaTheme="minorEastAsia" w:hAnsiTheme="minorHAnsi" w:cstheme="minorBidi"/>
          <w:kern w:val="2"/>
          <w:sz w:val="21"/>
          <w:szCs w:val="22"/>
          <w:lang w:val="en-US" w:eastAsia="zh-CN"/>
        </w:rPr>
      </w:pPr>
      <w:r w:rsidRPr="00C566D6">
        <w:rPr>
          <w:color w:val="000000"/>
        </w:rPr>
        <w:t>7.4</w:t>
      </w:r>
      <w:r>
        <w:rPr>
          <w:rFonts w:asciiTheme="minorHAnsi" w:eastAsiaTheme="minorEastAsia" w:hAnsiTheme="minorHAnsi" w:cstheme="minorBidi"/>
          <w:kern w:val="2"/>
          <w:sz w:val="21"/>
          <w:szCs w:val="22"/>
          <w:lang w:val="en-US" w:eastAsia="zh-CN"/>
        </w:rPr>
        <w:tab/>
      </w:r>
      <w:r w:rsidRPr="00C566D6">
        <w:rPr>
          <w:color w:val="000000"/>
        </w:rPr>
        <w:t xml:space="preserve"> </w:t>
      </w:r>
      <w:r w:rsidRPr="00C566D6">
        <w:rPr>
          <w:color w:val="000000"/>
          <w:lang w:eastAsia="zh-CN"/>
        </w:rPr>
        <w:t>Conclusions for Key Issue #1.1</w:t>
      </w:r>
      <w:r>
        <w:tab/>
      </w:r>
      <w:r>
        <w:fldChar w:fldCharType="begin"/>
      </w:r>
      <w:r>
        <w:instrText xml:space="preserve"> PAGEREF _Toc119705814 \h </w:instrText>
      </w:r>
      <w:r>
        <w:fldChar w:fldCharType="separate"/>
      </w:r>
      <w:r>
        <w:t>39</w:t>
      </w:r>
      <w:r>
        <w:fldChar w:fldCharType="end"/>
      </w:r>
    </w:p>
    <w:p w14:paraId="2485A037" w14:textId="77777777" w:rsidR="00E34BB3" w:rsidRDefault="00E34BB3">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_Toc119705815 \h </w:instrText>
      </w:r>
      <w:r>
        <w:fldChar w:fldCharType="separate"/>
      </w:r>
      <w:r>
        <w:t>40</w:t>
      </w:r>
      <w:r>
        <w:fldChar w:fldCharType="end"/>
      </w:r>
    </w:p>
    <w:p w14:paraId="3560258A" w14:textId="77777777" w:rsidR="00E34BB3" w:rsidRDefault="00E34BB3">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_Toc119705816 \h </w:instrText>
      </w:r>
      <w:r>
        <w:fldChar w:fldCharType="separate"/>
      </w:r>
      <w:r>
        <w:t>41</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19705693"/>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9705694"/>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1970569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24ACB616" w14:textId="77777777" w:rsidR="00080512" w:rsidRPr="004D3578" w:rsidRDefault="00080512">
      <w:pPr>
        <w:pStyle w:val="1"/>
      </w:pPr>
      <w:bookmarkStart w:id="23" w:name="definitions"/>
      <w:bookmarkStart w:id="24" w:name="_Toc11970569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1970569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6" w:name="_Toc119705698"/>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7" w:name="_Toc119705699"/>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8" w:name="clause4"/>
      <w:bookmarkStart w:id="29" w:name="_Toc39138070"/>
      <w:bookmarkStart w:id="30" w:name="_Toc119705700"/>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1" w:name="_Toc39138071"/>
      <w:bookmarkStart w:id="32" w:name="_Toc119705701"/>
      <w:r>
        <w:t>5</w:t>
      </w:r>
      <w:r>
        <w:tab/>
        <w:t>Key issues</w:t>
      </w:r>
      <w:bookmarkEnd w:id="31"/>
      <w:bookmarkEnd w:id="32"/>
    </w:p>
    <w:p w14:paraId="7129C51F" w14:textId="1154D563" w:rsidR="009F0577" w:rsidRDefault="009F0577" w:rsidP="00501EE0">
      <w:pPr>
        <w:pStyle w:val="2"/>
        <w:rPr>
          <w:lang w:eastAsia="zh-CN"/>
        </w:rPr>
      </w:pPr>
      <w:bookmarkStart w:id="33" w:name="_Toc119705702"/>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19705703"/>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3"/>
      </w:pPr>
      <w:bookmarkStart w:id="36" w:name="_Toc119705704"/>
      <w:bookmarkStart w:id="37" w:name="OLE_LINK8"/>
      <w:bookmarkStart w:id="38" w:name="OLE_LINK9"/>
      <w:bookmarkStart w:id="39" w:name="_Toc39138073"/>
      <w:r>
        <w:t>5.2.1</w:t>
      </w:r>
      <w:r>
        <w:tab/>
      </w:r>
      <w:r>
        <w:tab/>
        <w:t>Key issue #1.1: How to authorize PDU session to support local traffic routing to access an EHE in the VPLMN</w:t>
      </w:r>
      <w:bookmarkEnd w:id="36"/>
    </w:p>
    <w:p w14:paraId="0A0D6B93" w14:textId="36374510" w:rsidR="004E5914" w:rsidRDefault="004E5914" w:rsidP="004E5914">
      <w:pPr>
        <w:pStyle w:val="4"/>
      </w:pPr>
      <w:bookmarkStart w:id="40" w:name="_Toc119705705"/>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1" w:name="_Toc119705706"/>
      <w:r>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2" w:name="_Toc119705707"/>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37"/>
      <w:bookmarkEnd w:id="38"/>
      <w:bookmarkEnd w:id="39"/>
    </w:p>
    <w:p w14:paraId="1C200394" w14:textId="04ACDE94" w:rsidR="00EE3D3F" w:rsidRDefault="00EE3D3F" w:rsidP="00EE3D3F">
      <w:pPr>
        <w:pStyle w:val="2"/>
      </w:pPr>
      <w:bookmarkStart w:id="43" w:name="_Toc119705708"/>
      <w:r>
        <w:lastRenderedPageBreak/>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3"/>
    </w:p>
    <w:p w14:paraId="317B0BCE" w14:textId="18D67D34" w:rsidR="004E5914" w:rsidRDefault="004E5914" w:rsidP="004E5914">
      <w:pPr>
        <w:pStyle w:val="3"/>
      </w:pPr>
      <w:bookmarkStart w:id="44" w:name="_Toc101349996"/>
      <w:bookmarkStart w:id="45" w:name="_Toc56501565"/>
      <w:bookmarkStart w:id="46" w:name="_Toc49376112"/>
      <w:bookmarkStart w:id="47" w:name="_Toc48930863"/>
      <w:bookmarkStart w:id="48" w:name="_Toc513475447"/>
      <w:bookmarkStart w:id="49" w:name="_Toc119705709"/>
      <w:bookmarkStart w:id="50" w:name="_Toc92180094"/>
      <w:bookmarkStart w:id="51" w:name="_Toc98929448"/>
      <w:r>
        <w:t>5.3.1</w:t>
      </w:r>
      <w:r>
        <w:tab/>
        <w:t>Key Issue #2.1: Authentication and authorization of the EEC/UE by the ECS/EES</w:t>
      </w:r>
      <w:bookmarkEnd w:id="44"/>
      <w:bookmarkEnd w:id="45"/>
      <w:bookmarkEnd w:id="46"/>
      <w:bookmarkEnd w:id="47"/>
      <w:bookmarkEnd w:id="48"/>
      <w:bookmarkEnd w:id="49"/>
    </w:p>
    <w:p w14:paraId="5880B859" w14:textId="77777777" w:rsidR="004E5914" w:rsidRDefault="004E5914" w:rsidP="004E5914">
      <w:pPr>
        <w:pStyle w:val="4"/>
      </w:pPr>
      <w:bookmarkStart w:id="52" w:name="_Toc101349997"/>
      <w:bookmarkStart w:id="53" w:name="_Toc56501566"/>
      <w:bookmarkStart w:id="54" w:name="_Toc49376113"/>
      <w:bookmarkStart w:id="55" w:name="_Toc48930864"/>
      <w:bookmarkStart w:id="56" w:name="_Toc513475448"/>
      <w:bookmarkStart w:id="57" w:name="_Toc119705710"/>
      <w:r>
        <w:t>5.3.1.1</w:t>
      </w:r>
      <w:r>
        <w:tab/>
        <w:t>Key issue</w:t>
      </w:r>
      <w:r>
        <w:rPr>
          <w:lang w:eastAsia="zh-CN"/>
        </w:rPr>
        <w:t xml:space="preserve"> </w:t>
      </w:r>
      <w:r>
        <w:t>details</w:t>
      </w:r>
      <w:bookmarkEnd w:id="52"/>
      <w:bookmarkEnd w:id="53"/>
      <w:bookmarkEnd w:id="54"/>
      <w:bookmarkEnd w:id="55"/>
      <w:bookmarkEnd w:id="56"/>
      <w:bookmarkEnd w:id="57"/>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58" w:name="_Toc101349998"/>
      <w:bookmarkStart w:id="59" w:name="_Toc56501567"/>
      <w:bookmarkStart w:id="60" w:name="_Toc49376114"/>
      <w:bookmarkStart w:id="61" w:name="_Toc48930865"/>
      <w:bookmarkStart w:id="62"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3" w:name="_Toc119705711"/>
      <w:r>
        <w:t>5.3.1.2</w:t>
      </w:r>
      <w:r>
        <w:tab/>
        <w:t>Security threats</w:t>
      </w:r>
      <w:bookmarkEnd w:id="58"/>
      <w:bookmarkEnd w:id="59"/>
      <w:bookmarkEnd w:id="60"/>
      <w:bookmarkEnd w:id="61"/>
      <w:bookmarkEnd w:id="62"/>
      <w:bookmarkEnd w:id="63"/>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4" w:name="_Toc101349999"/>
      <w:bookmarkStart w:id="65" w:name="_Toc56501568"/>
      <w:bookmarkStart w:id="66" w:name="_Toc49376115"/>
      <w:bookmarkStart w:id="67" w:name="_Toc48930866"/>
      <w:bookmarkStart w:id="68" w:name="_Toc513475450"/>
    </w:p>
    <w:p w14:paraId="49A7BE4C" w14:textId="77777777" w:rsidR="004E5914" w:rsidRDefault="004E5914" w:rsidP="004E5914">
      <w:pPr>
        <w:pStyle w:val="4"/>
      </w:pPr>
      <w:bookmarkStart w:id="69" w:name="_Toc119705712"/>
      <w:r>
        <w:t>5.3.1.3</w:t>
      </w:r>
      <w:r>
        <w:tab/>
        <w:t>Potential security requirements</w:t>
      </w:r>
      <w:bookmarkEnd w:id="64"/>
      <w:bookmarkEnd w:id="65"/>
      <w:bookmarkEnd w:id="66"/>
      <w:bookmarkEnd w:id="67"/>
      <w:bookmarkEnd w:id="68"/>
      <w:bookmarkEnd w:id="69"/>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0" w:name="_Toc119705713"/>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0"/>
      <w:bookmarkEnd w:id="51"/>
      <w:r>
        <w:t>Authentication mechanism selection between EEC and ECS/EES</w:t>
      </w:r>
      <w:bookmarkEnd w:id="70"/>
    </w:p>
    <w:p w14:paraId="0074DB13" w14:textId="60E13931" w:rsidR="001C5AF8" w:rsidRPr="00E43474" w:rsidRDefault="001C5AF8" w:rsidP="00564ADD">
      <w:pPr>
        <w:pStyle w:val="4"/>
        <w:rPr>
          <w:lang w:eastAsia="zh-CN"/>
        </w:rPr>
      </w:pPr>
      <w:bookmarkStart w:id="71" w:name="_Toc92180095"/>
      <w:bookmarkStart w:id="72" w:name="_Toc98929449"/>
      <w:bookmarkStart w:id="73" w:name="_Toc119705714"/>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1"/>
      <w:bookmarkEnd w:id="72"/>
      <w:bookmarkEnd w:id="73"/>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lastRenderedPageBreak/>
        <w:t>For EDGE authentication mechanism selection, the roaming scenario needs to be taken into consideration.</w:t>
      </w:r>
      <w:bookmarkStart w:id="74" w:name="_Hlk103951882"/>
    </w:p>
    <w:p w14:paraId="64DAC705" w14:textId="77777777" w:rsidR="001C5AF8" w:rsidRDefault="001C5AF8" w:rsidP="001C5AF8">
      <w:bookmarkStart w:id="75" w:name="_Hlk103952110"/>
      <w:r>
        <w:rPr>
          <w:lang w:eastAsia="zh-CN"/>
        </w:rPr>
        <w:t xml:space="preserve">For EDGE authentication mechanism selection, the authentication capability supported by the UE and the network entities </w:t>
      </w:r>
      <w:r>
        <w:t>needs to be taken into consideration.</w:t>
      </w:r>
    </w:p>
    <w:bookmarkEnd w:id="74"/>
    <w:bookmarkEnd w:id="75"/>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76" w:name="_Toc92180096"/>
      <w:bookmarkStart w:id="77" w:name="_Toc98929450"/>
      <w:bookmarkStart w:id="78" w:name="_Toc119705715"/>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76"/>
      <w:bookmarkEnd w:id="77"/>
      <w:bookmarkEnd w:id="78"/>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79" w:name="_Toc92180097"/>
      <w:bookmarkStart w:id="80" w:name="_Toc98929451"/>
      <w:bookmarkStart w:id="81" w:name="_Toc119705716"/>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79"/>
      <w:bookmarkEnd w:id="80"/>
      <w:bookmarkEnd w:id="81"/>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2" w:name="_Toc119705717"/>
      <w:r>
        <w:t>5.3.3</w:t>
      </w:r>
      <w:r>
        <w:tab/>
        <w:t>Key issue #2.3: Authentication and Authorization between V-ECS and H-ECS</w:t>
      </w:r>
      <w:bookmarkEnd w:id="82"/>
    </w:p>
    <w:p w14:paraId="5CDB93AE" w14:textId="2BC3871A" w:rsidR="004E5914" w:rsidRDefault="004E5914" w:rsidP="004E5914">
      <w:pPr>
        <w:pStyle w:val="4"/>
        <w:rPr>
          <w:lang w:eastAsia="zh-CN"/>
        </w:rPr>
      </w:pPr>
      <w:bookmarkStart w:id="83" w:name="_Toc119705718"/>
      <w:r>
        <w:rPr>
          <w:lang w:eastAsia="zh-CN"/>
        </w:rPr>
        <w:t>5.3.3.1</w:t>
      </w:r>
      <w:r>
        <w:rPr>
          <w:lang w:eastAsia="zh-CN"/>
        </w:rPr>
        <w:tab/>
        <w:t>Key issue details</w:t>
      </w:r>
      <w:bookmarkEnd w:id="83"/>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4" w:name="_Toc119705719"/>
      <w:r>
        <w:rPr>
          <w:lang w:eastAsia="zh-CN"/>
        </w:rPr>
        <w:t>5.3.</w:t>
      </w:r>
      <w:r w:rsidR="004A4D23">
        <w:rPr>
          <w:lang w:eastAsia="zh-CN"/>
        </w:rPr>
        <w:t>3</w:t>
      </w:r>
      <w:r>
        <w:rPr>
          <w:lang w:eastAsia="zh-CN"/>
        </w:rPr>
        <w:t xml:space="preserve">.2 </w:t>
      </w:r>
      <w:r>
        <w:rPr>
          <w:lang w:eastAsia="zh-CN"/>
        </w:rPr>
        <w:tab/>
        <w:t>Threats</w:t>
      </w:r>
      <w:bookmarkEnd w:id="84"/>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5" w:name="_Toc119705720"/>
      <w:r>
        <w:rPr>
          <w:lang w:eastAsia="zh-CN"/>
        </w:rPr>
        <w:t>5.3.</w:t>
      </w:r>
      <w:r w:rsidR="004A4D23">
        <w:rPr>
          <w:lang w:eastAsia="zh-CN"/>
        </w:rPr>
        <w:t>3</w:t>
      </w:r>
      <w:r>
        <w:rPr>
          <w:lang w:eastAsia="zh-CN"/>
        </w:rPr>
        <w:t>.3</w:t>
      </w:r>
      <w:r>
        <w:rPr>
          <w:lang w:eastAsia="zh-CN"/>
        </w:rPr>
        <w:tab/>
        <w:t>Potential security requirements</w:t>
      </w:r>
      <w:bookmarkEnd w:id="85"/>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6" w:name="_Toc119705721"/>
      <w:r>
        <w:t>5.3.4</w:t>
      </w:r>
      <w:r>
        <w:tab/>
        <w:t>Key issue #2.4: Transport security for the EDGE10 interface</w:t>
      </w:r>
      <w:bookmarkEnd w:id="86"/>
    </w:p>
    <w:p w14:paraId="435BFCD6" w14:textId="2E2E67F0" w:rsidR="004E5914" w:rsidRDefault="004E5914" w:rsidP="004E5914">
      <w:pPr>
        <w:pStyle w:val="4"/>
        <w:rPr>
          <w:lang w:eastAsia="zh-CN"/>
        </w:rPr>
      </w:pPr>
      <w:bookmarkStart w:id="87" w:name="_Toc39138077"/>
      <w:bookmarkStart w:id="88" w:name="_Toc119705722"/>
      <w:r>
        <w:rPr>
          <w:lang w:eastAsia="zh-CN"/>
        </w:rPr>
        <w:t>5.3.4.1</w:t>
      </w:r>
      <w:r>
        <w:rPr>
          <w:lang w:eastAsia="zh-CN"/>
        </w:rPr>
        <w:tab/>
        <w:t>Key issue details</w:t>
      </w:r>
      <w:bookmarkEnd w:id="87"/>
      <w:bookmarkEnd w:id="88"/>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89" w:name="_Toc39138078"/>
      <w:bookmarkStart w:id="90" w:name="_Toc119705723"/>
      <w:r>
        <w:rPr>
          <w:lang w:eastAsia="zh-CN"/>
        </w:rPr>
        <w:t xml:space="preserve">5.3.4.2 </w:t>
      </w:r>
      <w:r>
        <w:rPr>
          <w:lang w:eastAsia="zh-CN"/>
        </w:rPr>
        <w:tab/>
        <w:t>Threats</w:t>
      </w:r>
      <w:bookmarkEnd w:id="89"/>
      <w:bookmarkEnd w:id="90"/>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1" w:name="_Toc39138079"/>
      <w:bookmarkStart w:id="92" w:name="_Toc119705724"/>
      <w:r>
        <w:rPr>
          <w:lang w:eastAsia="zh-CN"/>
        </w:rPr>
        <w:lastRenderedPageBreak/>
        <w:t>5.3.4.3</w:t>
      </w:r>
      <w:r>
        <w:rPr>
          <w:lang w:eastAsia="zh-CN"/>
        </w:rPr>
        <w:tab/>
        <w:t>Potential security requirements</w:t>
      </w:r>
      <w:bookmarkEnd w:id="91"/>
      <w:bookmarkEnd w:id="92"/>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3" w:name="_Toc39138076"/>
      <w:bookmarkStart w:id="94" w:name="_Toc119705725"/>
      <w:r w:rsidRPr="002B6725">
        <w:t>5.3.</w:t>
      </w:r>
      <w:r>
        <w:t>5</w:t>
      </w:r>
      <w:r w:rsidRPr="002B6725">
        <w:tab/>
        <w:t>Key issue #2.</w:t>
      </w:r>
      <w:r>
        <w:t>5</w:t>
      </w:r>
      <w:r w:rsidRPr="002B6725">
        <w:t xml:space="preserve">: </w:t>
      </w:r>
      <w:bookmarkEnd w:id="93"/>
      <w:r w:rsidRPr="002B6725">
        <w:t>Authentication and Authorization between AC and EEC</w:t>
      </w:r>
      <w:bookmarkEnd w:id="94"/>
    </w:p>
    <w:p w14:paraId="310EDCBA" w14:textId="4A49EA93" w:rsidR="004D5D2E" w:rsidRPr="002B6725" w:rsidRDefault="004D5D2E" w:rsidP="004D5D2E">
      <w:pPr>
        <w:pStyle w:val="4"/>
        <w:rPr>
          <w:lang w:eastAsia="zh-CN"/>
        </w:rPr>
      </w:pPr>
      <w:bookmarkStart w:id="95" w:name="_Toc119705726"/>
      <w:r w:rsidRPr="002B6725">
        <w:rPr>
          <w:lang w:eastAsia="zh-CN"/>
        </w:rPr>
        <w:t>5.3.</w:t>
      </w:r>
      <w:r>
        <w:rPr>
          <w:lang w:eastAsia="zh-CN"/>
        </w:rPr>
        <w:t>5</w:t>
      </w:r>
      <w:r w:rsidRPr="002B6725">
        <w:rPr>
          <w:lang w:eastAsia="zh-CN"/>
        </w:rPr>
        <w:t>.1</w:t>
      </w:r>
      <w:r w:rsidRPr="002B6725">
        <w:rPr>
          <w:lang w:eastAsia="zh-CN"/>
        </w:rPr>
        <w:tab/>
        <w:t>Key issue details</w:t>
      </w:r>
      <w:bookmarkEnd w:id="95"/>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96" w:name="_Toc119705727"/>
      <w:r w:rsidRPr="002B6725">
        <w:rPr>
          <w:lang w:eastAsia="zh-CN"/>
        </w:rPr>
        <w:t>5.3.</w:t>
      </w:r>
      <w:r>
        <w:rPr>
          <w:lang w:eastAsia="zh-CN"/>
        </w:rPr>
        <w:t>5</w:t>
      </w:r>
      <w:r w:rsidRPr="002B6725">
        <w:rPr>
          <w:lang w:eastAsia="zh-CN"/>
        </w:rPr>
        <w:t xml:space="preserve">.2 </w:t>
      </w:r>
      <w:r w:rsidRPr="002B6725">
        <w:rPr>
          <w:lang w:eastAsia="zh-CN"/>
        </w:rPr>
        <w:tab/>
        <w:t>Threats</w:t>
      </w:r>
      <w:bookmarkEnd w:id="96"/>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97" w:name="_Toc119705728"/>
      <w:r w:rsidRPr="002B6725">
        <w:rPr>
          <w:lang w:eastAsia="zh-CN"/>
        </w:rPr>
        <w:t>5.3.</w:t>
      </w:r>
      <w:r>
        <w:rPr>
          <w:lang w:eastAsia="zh-CN"/>
        </w:rPr>
        <w:t>5</w:t>
      </w:r>
      <w:r w:rsidRPr="002B6725">
        <w:rPr>
          <w:lang w:eastAsia="zh-CN"/>
        </w:rPr>
        <w:t>.3</w:t>
      </w:r>
      <w:r w:rsidRPr="002B6725">
        <w:rPr>
          <w:lang w:eastAsia="zh-CN"/>
        </w:rPr>
        <w:tab/>
        <w:t>Potential security requirements</w:t>
      </w:r>
      <w:bookmarkEnd w:id="97"/>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98" w:name="_Toc119705729"/>
      <w:r>
        <w:t>5.3.6</w:t>
      </w:r>
      <w:r>
        <w:tab/>
        <w:t>Key issue #2.</w:t>
      </w:r>
      <w:bookmarkStart w:id="99" w:name="_Toc104212949"/>
      <w:r>
        <w:t xml:space="preserve">6: </w:t>
      </w:r>
      <w:bookmarkEnd w:id="99"/>
      <w:r w:rsidRPr="007D72B1">
        <w:t xml:space="preserve">New KI on </w:t>
      </w:r>
      <w:r>
        <w:t>a</w:t>
      </w:r>
      <w:r w:rsidRPr="007D72B1">
        <w:t xml:space="preserve">uthorization between </w:t>
      </w:r>
      <w:proofErr w:type="spellStart"/>
      <w:r w:rsidRPr="007D72B1">
        <w:t>EESes</w:t>
      </w:r>
      <w:bookmarkEnd w:id="98"/>
      <w:proofErr w:type="spellEnd"/>
    </w:p>
    <w:p w14:paraId="287F8A3E" w14:textId="531BCECB" w:rsidR="004A1488" w:rsidRDefault="004A1488" w:rsidP="004A1488">
      <w:pPr>
        <w:pStyle w:val="4"/>
      </w:pPr>
      <w:bookmarkStart w:id="100" w:name="_Toc104212950"/>
      <w:bookmarkStart w:id="101" w:name="_Toc119705730"/>
      <w:r>
        <w:t xml:space="preserve">5.3.6.1 </w:t>
      </w:r>
      <w:r>
        <w:tab/>
        <w:t>Key issue details</w:t>
      </w:r>
      <w:bookmarkEnd w:id="100"/>
      <w:bookmarkEnd w:id="101"/>
      <w:r>
        <w:t xml:space="preserve"> </w:t>
      </w:r>
    </w:p>
    <w:p w14:paraId="3FE72399" w14:textId="2FAE5465" w:rsidR="004A1488" w:rsidRDefault="004A1488" w:rsidP="004A1488">
      <w:pPr>
        <w:rPr>
          <w:lang w:eastAsia="ko-KR"/>
        </w:rPr>
      </w:pPr>
      <w:bookmarkStart w:id="102" w:name="_Toc39138074"/>
      <w:bookmarkStart w:id="103"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104" w:name="_Toc119705731"/>
      <w:r>
        <w:lastRenderedPageBreak/>
        <w:t>5.3.6.2</w:t>
      </w:r>
      <w:r>
        <w:tab/>
        <w:t>Threats</w:t>
      </w:r>
      <w:bookmarkEnd w:id="102"/>
      <w:bookmarkEnd w:id="103"/>
      <w:bookmarkEnd w:id="104"/>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105" w:name="_Toc39138075"/>
      <w:bookmarkStart w:id="106" w:name="_Toc104212952"/>
      <w:bookmarkStart w:id="107" w:name="_Toc119705732"/>
      <w:r>
        <w:t>5.3.6.3</w:t>
      </w:r>
      <w:r>
        <w:tab/>
        <w:t>Potential security requirements</w:t>
      </w:r>
      <w:bookmarkEnd w:id="105"/>
      <w:bookmarkEnd w:id="106"/>
      <w:bookmarkEnd w:id="107"/>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108" w:name="_Toc39138080"/>
      <w:bookmarkStart w:id="109" w:name="_Toc119705733"/>
      <w:r>
        <w:t>6</w:t>
      </w:r>
      <w:r>
        <w:tab/>
        <w:t>Proposed solutions</w:t>
      </w:r>
      <w:bookmarkEnd w:id="108"/>
      <w:bookmarkEnd w:id="109"/>
    </w:p>
    <w:p w14:paraId="713CA677" w14:textId="77777777" w:rsidR="00501EE0" w:rsidRDefault="00501EE0" w:rsidP="00501EE0">
      <w:pPr>
        <w:pStyle w:val="EditorsNote"/>
      </w:pPr>
      <w:bookmarkStart w:id="110" w:name="_Hlk38892790"/>
      <w:r>
        <w:t>Editor’s Note: This clause will contain the proposed solutions</w:t>
      </w:r>
    </w:p>
    <w:p w14:paraId="3ECB2621" w14:textId="77777777" w:rsidR="00501EE0" w:rsidRDefault="00501EE0" w:rsidP="00501EE0">
      <w:pPr>
        <w:pStyle w:val="2"/>
        <w:rPr>
          <w:lang w:eastAsia="zh-CN"/>
        </w:rPr>
      </w:pPr>
      <w:bookmarkStart w:id="111" w:name="_Toc119705734"/>
      <w:bookmarkStart w:id="112" w:name="_Toc39138081"/>
      <w:bookmarkEnd w:id="110"/>
      <w:r>
        <w:t>6.0</w:t>
      </w:r>
      <w:r>
        <w:tab/>
      </w:r>
      <w:r>
        <w:rPr>
          <w:lang w:eastAsia="zh-CN"/>
        </w:rPr>
        <w:t>Mapping of Solutions to Key Issues</w:t>
      </w:r>
      <w:bookmarkEnd w:id="111"/>
    </w:p>
    <w:p w14:paraId="1282A66B" w14:textId="77777777" w:rsidR="00501EE0" w:rsidRDefault="00501EE0" w:rsidP="00501EE0">
      <w:pPr>
        <w:pStyle w:val="TH"/>
        <w:rPr>
          <w:lang w:eastAsia="zh-CN"/>
        </w:rPr>
      </w:pPr>
      <w:r>
        <w:rPr>
          <w:lang w:eastAsia="zh-CN"/>
        </w:rPr>
        <w:t>Table 6.0-1: Mapping of Solutions to Key Issues</w:t>
      </w:r>
    </w:p>
    <w:tbl>
      <w:tblPr>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0"/>
        <w:gridCol w:w="709"/>
        <w:gridCol w:w="709"/>
        <w:gridCol w:w="709"/>
        <w:gridCol w:w="709"/>
      </w:tblGrid>
      <w:tr w:rsidR="00EF16B7" w:rsidRPr="00636347" w14:paraId="1EB87ECF" w14:textId="549703B8" w:rsidTr="005F2E72">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EF16B7" w:rsidRPr="00636347" w:rsidRDefault="00EF16B7" w:rsidP="007576CB">
            <w:pPr>
              <w:pStyle w:val="TAH"/>
              <w:rPr>
                <w:lang w:eastAsia="ja-JP"/>
              </w:rPr>
            </w:pPr>
            <w:r w:rsidRPr="00636347">
              <w:t>Solutions</w:t>
            </w:r>
          </w:p>
        </w:tc>
        <w:tc>
          <w:tcPr>
            <w:tcW w:w="5274" w:type="dxa"/>
            <w:gridSpan w:val="7"/>
            <w:tcBorders>
              <w:top w:val="single" w:sz="4" w:space="0" w:color="auto"/>
              <w:left w:val="single" w:sz="4" w:space="0" w:color="auto"/>
              <w:bottom w:val="single" w:sz="4" w:space="0" w:color="auto"/>
              <w:right w:val="single" w:sz="4" w:space="0" w:color="auto"/>
            </w:tcBorders>
          </w:tcPr>
          <w:p w14:paraId="40767AFE" w14:textId="74DBAED2" w:rsidR="00EF16B7" w:rsidRPr="00636347" w:rsidRDefault="00EF16B7" w:rsidP="007576CB">
            <w:pPr>
              <w:pStyle w:val="TAH"/>
            </w:pPr>
            <w:r w:rsidRPr="00636347">
              <w:t>Key Issues</w:t>
            </w:r>
          </w:p>
        </w:tc>
      </w:tr>
      <w:tr w:rsidR="00EF16B7" w:rsidRPr="00636347" w14:paraId="7A93810F" w14:textId="1C593140" w:rsidTr="000F1B32">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EF16B7" w:rsidRPr="00636347" w:rsidRDefault="00EF16B7"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EF16B7" w:rsidRPr="00636347" w:rsidRDefault="00EF16B7"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5267E6" w14:textId="3A4C62BA" w:rsidR="00EF16B7" w:rsidRPr="00636347" w:rsidRDefault="00EF16B7"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EF16B7" w:rsidRPr="00636347" w:rsidRDefault="00EF16B7"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EF16B7" w:rsidRPr="00636347" w:rsidRDefault="00EF16B7"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EF16B7" w:rsidRPr="00636347" w:rsidRDefault="00EF16B7"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EF16B7" w:rsidRDefault="00EF16B7"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EF16B7" w:rsidRDefault="00EF16B7" w:rsidP="007576CB">
            <w:pPr>
              <w:pStyle w:val="TAH"/>
              <w:rPr>
                <w:lang w:eastAsia="zh-CN"/>
              </w:rPr>
            </w:pPr>
            <w:r>
              <w:rPr>
                <w:rFonts w:hint="eastAsia"/>
                <w:lang w:eastAsia="zh-CN"/>
              </w:rPr>
              <w:t>2</w:t>
            </w:r>
            <w:r>
              <w:rPr>
                <w:lang w:eastAsia="zh-CN"/>
              </w:rPr>
              <w:t>.6</w:t>
            </w:r>
          </w:p>
        </w:tc>
      </w:tr>
      <w:tr w:rsidR="00EF16B7" w:rsidRPr="00636347" w14:paraId="05864F24" w14:textId="6E072E7F" w:rsidTr="000F1B32">
        <w:tc>
          <w:tcPr>
            <w:tcW w:w="4111" w:type="dxa"/>
            <w:tcBorders>
              <w:top w:val="single" w:sz="4" w:space="0" w:color="auto"/>
              <w:left w:val="single" w:sz="4" w:space="0" w:color="auto"/>
              <w:bottom w:val="single" w:sz="4" w:space="0" w:color="auto"/>
              <w:right w:val="single" w:sz="4" w:space="0" w:color="auto"/>
            </w:tcBorders>
          </w:tcPr>
          <w:p w14:paraId="07CB07D3" w14:textId="1728823F" w:rsidR="00EF16B7" w:rsidRPr="000A11D7" w:rsidRDefault="00EF16B7"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EF16B7" w:rsidRPr="00636347" w:rsidRDefault="00EF16B7"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4C8876A0" w:rsidR="00EF16B7" w:rsidRPr="00A1721F" w:rsidRDefault="00EF16B7"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EF16B7" w:rsidRPr="00636347" w:rsidRDefault="00EF16B7" w:rsidP="002B436A">
            <w:pPr>
              <w:pStyle w:val="TAC"/>
            </w:pPr>
          </w:p>
        </w:tc>
        <w:tc>
          <w:tcPr>
            <w:tcW w:w="709" w:type="dxa"/>
            <w:tcBorders>
              <w:left w:val="single" w:sz="4" w:space="0" w:color="auto"/>
              <w:right w:val="single" w:sz="4" w:space="0" w:color="auto"/>
            </w:tcBorders>
          </w:tcPr>
          <w:p w14:paraId="42FE9C71" w14:textId="77777777" w:rsidR="00EF16B7" w:rsidRPr="00636347" w:rsidRDefault="00EF16B7" w:rsidP="002B436A">
            <w:pPr>
              <w:pStyle w:val="TAC"/>
            </w:pPr>
          </w:p>
        </w:tc>
        <w:tc>
          <w:tcPr>
            <w:tcW w:w="709" w:type="dxa"/>
            <w:tcBorders>
              <w:left w:val="single" w:sz="4" w:space="0" w:color="auto"/>
              <w:right w:val="single" w:sz="4" w:space="0" w:color="auto"/>
            </w:tcBorders>
          </w:tcPr>
          <w:p w14:paraId="16B053AA" w14:textId="7A3E4C36" w:rsidR="00EF16B7" w:rsidRPr="00636347" w:rsidRDefault="00EF16B7" w:rsidP="002B436A">
            <w:pPr>
              <w:pStyle w:val="TAC"/>
            </w:pPr>
          </w:p>
        </w:tc>
        <w:tc>
          <w:tcPr>
            <w:tcW w:w="709" w:type="dxa"/>
            <w:tcBorders>
              <w:left w:val="single" w:sz="4" w:space="0" w:color="auto"/>
              <w:right w:val="single" w:sz="4" w:space="0" w:color="auto"/>
            </w:tcBorders>
          </w:tcPr>
          <w:p w14:paraId="5171F125" w14:textId="77777777" w:rsidR="00EF16B7" w:rsidRPr="00636347" w:rsidRDefault="00EF16B7" w:rsidP="002B436A">
            <w:pPr>
              <w:pStyle w:val="TAC"/>
            </w:pPr>
          </w:p>
        </w:tc>
        <w:tc>
          <w:tcPr>
            <w:tcW w:w="709" w:type="dxa"/>
            <w:tcBorders>
              <w:left w:val="single" w:sz="4" w:space="0" w:color="auto"/>
              <w:right w:val="single" w:sz="4" w:space="0" w:color="auto"/>
            </w:tcBorders>
          </w:tcPr>
          <w:p w14:paraId="248FA2C4" w14:textId="77777777" w:rsidR="00EF16B7" w:rsidRPr="00636347" w:rsidRDefault="00EF16B7" w:rsidP="002B436A">
            <w:pPr>
              <w:pStyle w:val="TAC"/>
            </w:pPr>
          </w:p>
        </w:tc>
      </w:tr>
      <w:tr w:rsidR="00EF16B7" w:rsidRPr="00636347" w14:paraId="435EF6AE" w14:textId="356410F2" w:rsidTr="000F1B32">
        <w:tc>
          <w:tcPr>
            <w:tcW w:w="4111" w:type="dxa"/>
            <w:tcBorders>
              <w:top w:val="single" w:sz="4" w:space="0" w:color="auto"/>
              <w:left w:val="single" w:sz="4" w:space="0" w:color="auto"/>
              <w:bottom w:val="single" w:sz="4" w:space="0" w:color="auto"/>
              <w:right w:val="single" w:sz="4" w:space="0" w:color="auto"/>
            </w:tcBorders>
          </w:tcPr>
          <w:p w14:paraId="44094853" w14:textId="58BB1E4A" w:rsidR="00EF16B7" w:rsidRPr="003D120B" w:rsidRDefault="00EF16B7"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EF16B7" w:rsidRDefault="00EF16B7"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51FB81D0" w:rsidR="00EF16B7" w:rsidRDefault="00EF16B7" w:rsidP="002B436A">
            <w:pPr>
              <w:pStyle w:val="TAC"/>
              <w:rPr>
                <w:rFonts w:eastAsiaTheme="minorEastAsia"/>
                <w:lang w:eastAsia="zh-CN"/>
              </w:rPr>
            </w:pPr>
            <w:r>
              <w:rPr>
                <w:rFonts w:hint="eastAsia"/>
                <w:highlight w:val="yellow"/>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EF16B7" w:rsidRPr="00636347" w:rsidRDefault="00EF16B7" w:rsidP="002B436A">
            <w:pPr>
              <w:pStyle w:val="TAC"/>
            </w:pPr>
          </w:p>
        </w:tc>
        <w:tc>
          <w:tcPr>
            <w:tcW w:w="709" w:type="dxa"/>
            <w:tcBorders>
              <w:left w:val="single" w:sz="4" w:space="0" w:color="auto"/>
              <w:right w:val="single" w:sz="4" w:space="0" w:color="auto"/>
            </w:tcBorders>
          </w:tcPr>
          <w:p w14:paraId="72537015" w14:textId="77777777" w:rsidR="00EF16B7" w:rsidRPr="00636347" w:rsidRDefault="00EF16B7" w:rsidP="002B436A">
            <w:pPr>
              <w:pStyle w:val="TAC"/>
            </w:pPr>
          </w:p>
        </w:tc>
        <w:tc>
          <w:tcPr>
            <w:tcW w:w="709" w:type="dxa"/>
            <w:tcBorders>
              <w:left w:val="single" w:sz="4" w:space="0" w:color="auto"/>
              <w:right w:val="single" w:sz="4" w:space="0" w:color="auto"/>
            </w:tcBorders>
          </w:tcPr>
          <w:p w14:paraId="05FFDA1B" w14:textId="77777777" w:rsidR="00EF16B7" w:rsidRPr="00636347" w:rsidRDefault="00EF16B7" w:rsidP="002B436A">
            <w:pPr>
              <w:pStyle w:val="TAC"/>
            </w:pPr>
          </w:p>
        </w:tc>
        <w:tc>
          <w:tcPr>
            <w:tcW w:w="709" w:type="dxa"/>
            <w:tcBorders>
              <w:left w:val="single" w:sz="4" w:space="0" w:color="auto"/>
              <w:right w:val="single" w:sz="4" w:space="0" w:color="auto"/>
            </w:tcBorders>
          </w:tcPr>
          <w:p w14:paraId="0BC5CA3B" w14:textId="77777777" w:rsidR="00EF16B7" w:rsidRPr="00636347" w:rsidRDefault="00EF16B7" w:rsidP="002B436A">
            <w:pPr>
              <w:pStyle w:val="TAC"/>
            </w:pPr>
          </w:p>
        </w:tc>
        <w:tc>
          <w:tcPr>
            <w:tcW w:w="709" w:type="dxa"/>
            <w:tcBorders>
              <w:left w:val="single" w:sz="4" w:space="0" w:color="auto"/>
              <w:right w:val="single" w:sz="4" w:space="0" w:color="auto"/>
            </w:tcBorders>
          </w:tcPr>
          <w:p w14:paraId="5AEAE24A" w14:textId="77777777" w:rsidR="00EF16B7" w:rsidRPr="00636347" w:rsidRDefault="00EF16B7" w:rsidP="002B436A">
            <w:pPr>
              <w:pStyle w:val="TAC"/>
            </w:pPr>
          </w:p>
        </w:tc>
      </w:tr>
      <w:tr w:rsidR="00EF16B7" w:rsidRPr="00636347" w14:paraId="586E1E84" w14:textId="7FF80A92" w:rsidTr="000F1B32">
        <w:tc>
          <w:tcPr>
            <w:tcW w:w="4111" w:type="dxa"/>
            <w:tcBorders>
              <w:top w:val="single" w:sz="4" w:space="0" w:color="auto"/>
              <w:left w:val="single" w:sz="4" w:space="0" w:color="auto"/>
              <w:bottom w:val="single" w:sz="4" w:space="0" w:color="auto"/>
              <w:right w:val="single" w:sz="4" w:space="0" w:color="auto"/>
            </w:tcBorders>
          </w:tcPr>
          <w:p w14:paraId="3D443A22" w14:textId="3168F5F1" w:rsidR="00EF16B7" w:rsidRPr="003D120B" w:rsidRDefault="00EF16B7"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4E14A085" w:rsidR="00EF16B7" w:rsidRDefault="00EF16B7"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EF16B7" w:rsidRPr="00636347" w:rsidRDefault="00EF16B7" w:rsidP="0020408C">
            <w:pPr>
              <w:pStyle w:val="TAC"/>
            </w:pPr>
          </w:p>
        </w:tc>
        <w:tc>
          <w:tcPr>
            <w:tcW w:w="709" w:type="dxa"/>
            <w:tcBorders>
              <w:left w:val="single" w:sz="4" w:space="0" w:color="auto"/>
              <w:right w:val="single" w:sz="4" w:space="0" w:color="auto"/>
            </w:tcBorders>
          </w:tcPr>
          <w:p w14:paraId="21EB3C1E" w14:textId="77777777" w:rsidR="00EF16B7" w:rsidRPr="00636347" w:rsidRDefault="00EF16B7" w:rsidP="0020408C">
            <w:pPr>
              <w:pStyle w:val="TAC"/>
            </w:pPr>
          </w:p>
        </w:tc>
        <w:tc>
          <w:tcPr>
            <w:tcW w:w="709" w:type="dxa"/>
            <w:tcBorders>
              <w:left w:val="single" w:sz="4" w:space="0" w:color="auto"/>
              <w:right w:val="single" w:sz="4" w:space="0" w:color="auto"/>
            </w:tcBorders>
          </w:tcPr>
          <w:p w14:paraId="1CDB901D" w14:textId="77777777" w:rsidR="00EF16B7" w:rsidRPr="00636347" w:rsidRDefault="00EF16B7" w:rsidP="0020408C">
            <w:pPr>
              <w:pStyle w:val="TAC"/>
            </w:pPr>
          </w:p>
        </w:tc>
        <w:tc>
          <w:tcPr>
            <w:tcW w:w="709" w:type="dxa"/>
            <w:tcBorders>
              <w:left w:val="single" w:sz="4" w:space="0" w:color="auto"/>
              <w:right w:val="single" w:sz="4" w:space="0" w:color="auto"/>
            </w:tcBorders>
          </w:tcPr>
          <w:p w14:paraId="69BA6D23" w14:textId="77777777" w:rsidR="00EF16B7" w:rsidRPr="00636347" w:rsidRDefault="00EF16B7" w:rsidP="0020408C">
            <w:pPr>
              <w:pStyle w:val="TAC"/>
            </w:pPr>
          </w:p>
        </w:tc>
      </w:tr>
      <w:tr w:rsidR="00EF16B7" w:rsidRPr="00636347" w14:paraId="77548CDB" w14:textId="2FF9B959" w:rsidTr="000F1B32">
        <w:tc>
          <w:tcPr>
            <w:tcW w:w="4111" w:type="dxa"/>
            <w:tcBorders>
              <w:top w:val="single" w:sz="4" w:space="0" w:color="auto"/>
              <w:left w:val="single" w:sz="4" w:space="0" w:color="auto"/>
              <w:bottom w:val="single" w:sz="4" w:space="0" w:color="auto"/>
              <w:right w:val="single" w:sz="4" w:space="0" w:color="auto"/>
            </w:tcBorders>
          </w:tcPr>
          <w:p w14:paraId="6906C37E" w14:textId="52EA50BC" w:rsidR="00EF16B7" w:rsidRPr="003D120B" w:rsidRDefault="00EF16B7"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3EDCF719" w:rsidR="00EF16B7" w:rsidRDefault="00EF16B7"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EF16B7" w:rsidRPr="00636347" w:rsidRDefault="00EF16B7" w:rsidP="0020408C">
            <w:pPr>
              <w:pStyle w:val="TAC"/>
            </w:pPr>
          </w:p>
        </w:tc>
        <w:tc>
          <w:tcPr>
            <w:tcW w:w="709" w:type="dxa"/>
            <w:tcBorders>
              <w:left w:val="single" w:sz="4" w:space="0" w:color="auto"/>
              <w:right w:val="single" w:sz="4" w:space="0" w:color="auto"/>
            </w:tcBorders>
          </w:tcPr>
          <w:p w14:paraId="053C59FA" w14:textId="77777777" w:rsidR="00EF16B7" w:rsidRPr="00636347" w:rsidRDefault="00EF16B7" w:rsidP="0020408C">
            <w:pPr>
              <w:pStyle w:val="TAC"/>
            </w:pPr>
          </w:p>
        </w:tc>
        <w:tc>
          <w:tcPr>
            <w:tcW w:w="709" w:type="dxa"/>
            <w:tcBorders>
              <w:left w:val="single" w:sz="4" w:space="0" w:color="auto"/>
              <w:right w:val="single" w:sz="4" w:space="0" w:color="auto"/>
            </w:tcBorders>
          </w:tcPr>
          <w:p w14:paraId="2E103ED8" w14:textId="77777777" w:rsidR="00EF16B7" w:rsidRPr="00636347" w:rsidRDefault="00EF16B7" w:rsidP="0020408C">
            <w:pPr>
              <w:pStyle w:val="TAC"/>
            </w:pPr>
          </w:p>
        </w:tc>
        <w:tc>
          <w:tcPr>
            <w:tcW w:w="709" w:type="dxa"/>
            <w:tcBorders>
              <w:left w:val="single" w:sz="4" w:space="0" w:color="auto"/>
              <w:right w:val="single" w:sz="4" w:space="0" w:color="auto"/>
            </w:tcBorders>
          </w:tcPr>
          <w:p w14:paraId="1A4858CF" w14:textId="77777777" w:rsidR="00EF16B7" w:rsidRPr="00636347" w:rsidRDefault="00EF16B7" w:rsidP="0020408C">
            <w:pPr>
              <w:pStyle w:val="TAC"/>
            </w:pPr>
          </w:p>
        </w:tc>
      </w:tr>
      <w:tr w:rsidR="00EF16B7" w:rsidRPr="00636347" w14:paraId="20F2B9A4" w14:textId="6483CFFE" w:rsidTr="000F1B32">
        <w:tc>
          <w:tcPr>
            <w:tcW w:w="4111" w:type="dxa"/>
            <w:tcBorders>
              <w:top w:val="single" w:sz="4" w:space="0" w:color="auto"/>
              <w:left w:val="single" w:sz="4" w:space="0" w:color="auto"/>
              <w:bottom w:val="single" w:sz="4" w:space="0" w:color="auto"/>
              <w:right w:val="single" w:sz="4" w:space="0" w:color="auto"/>
            </w:tcBorders>
          </w:tcPr>
          <w:p w14:paraId="52202C7C" w14:textId="1AC88BF1" w:rsidR="00EF16B7" w:rsidRPr="003D120B" w:rsidRDefault="00EF16B7"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AF384B"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EF16B7" w:rsidRPr="00636347" w:rsidRDefault="00EF16B7" w:rsidP="0020408C">
            <w:pPr>
              <w:pStyle w:val="TAC"/>
            </w:pPr>
          </w:p>
        </w:tc>
        <w:tc>
          <w:tcPr>
            <w:tcW w:w="709" w:type="dxa"/>
            <w:tcBorders>
              <w:left w:val="single" w:sz="4" w:space="0" w:color="auto"/>
              <w:right w:val="single" w:sz="4" w:space="0" w:color="auto"/>
            </w:tcBorders>
          </w:tcPr>
          <w:p w14:paraId="051565E5" w14:textId="77777777" w:rsidR="00EF16B7" w:rsidRPr="00636347" w:rsidRDefault="00EF16B7" w:rsidP="0020408C">
            <w:pPr>
              <w:pStyle w:val="TAC"/>
            </w:pPr>
          </w:p>
        </w:tc>
        <w:tc>
          <w:tcPr>
            <w:tcW w:w="709" w:type="dxa"/>
            <w:tcBorders>
              <w:left w:val="single" w:sz="4" w:space="0" w:color="auto"/>
              <w:right w:val="single" w:sz="4" w:space="0" w:color="auto"/>
            </w:tcBorders>
          </w:tcPr>
          <w:p w14:paraId="189F4DEE" w14:textId="77777777" w:rsidR="00EF16B7" w:rsidRPr="00636347" w:rsidRDefault="00EF16B7" w:rsidP="0020408C">
            <w:pPr>
              <w:pStyle w:val="TAC"/>
            </w:pPr>
          </w:p>
        </w:tc>
        <w:tc>
          <w:tcPr>
            <w:tcW w:w="709" w:type="dxa"/>
            <w:tcBorders>
              <w:left w:val="single" w:sz="4" w:space="0" w:color="auto"/>
              <w:right w:val="single" w:sz="4" w:space="0" w:color="auto"/>
            </w:tcBorders>
          </w:tcPr>
          <w:p w14:paraId="2FCF3876" w14:textId="77777777" w:rsidR="00EF16B7" w:rsidRPr="00636347" w:rsidRDefault="00EF16B7" w:rsidP="0020408C">
            <w:pPr>
              <w:pStyle w:val="TAC"/>
            </w:pPr>
          </w:p>
        </w:tc>
      </w:tr>
      <w:tr w:rsidR="00EF16B7" w:rsidRPr="00636347" w14:paraId="322703F1" w14:textId="3BB5E401" w:rsidTr="000F1B32">
        <w:tc>
          <w:tcPr>
            <w:tcW w:w="4111" w:type="dxa"/>
            <w:tcBorders>
              <w:top w:val="single" w:sz="4" w:space="0" w:color="auto"/>
              <w:left w:val="single" w:sz="4" w:space="0" w:color="auto"/>
              <w:bottom w:val="single" w:sz="4" w:space="0" w:color="auto"/>
              <w:right w:val="single" w:sz="4" w:space="0" w:color="auto"/>
            </w:tcBorders>
          </w:tcPr>
          <w:p w14:paraId="54B6DA9E" w14:textId="1DCF0B3F" w:rsidR="00EF16B7" w:rsidRPr="003D120B" w:rsidRDefault="00EF16B7"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29292A16"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EF16B7" w:rsidRPr="00636347" w:rsidRDefault="00EF16B7" w:rsidP="0020408C">
            <w:pPr>
              <w:pStyle w:val="TAC"/>
            </w:pPr>
          </w:p>
        </w:tc>
        <w:tc>
          <w:tcPr>
            <w:tcW w:w="709" w:type="dxa"/>
            <w:tcBorders>
              <w:left w:val="single" w:sz="4" w:space="0" w:color="auto"/>
              <w:right w:val="single" w:sz="4" w:space="0" w:color="auto"/>
            </w:tcBorders>
          </w:tcPr>
          <w:p w14:paraId="5536CB6D" w14:textId="77777777" w:rsidR="00EF16B7" w:rsidRPr="00636347" w:rsidRDefault="00EF16B7" w:rsidP="0020408C">
            <w:pPr>
              <w:pStyle w:val="TAC"/>
            </w:pPr>
          </w:p>
        </w:tc>
        <w:tc>
          <w:tcPr>
            <w:tcW w:w="709" w:type="dxa"/>
            <w:tcBorders>
              <w:left w:val="single" w:sz="4" w:space="0" w:color="auto"/>
              <w:right w:val="single" w:sz="4" w:space="0" w:color="auto"/>
            </w:tcBorders>
          </w:tcPr>
          <w:p w14:paraId="0EA239AC" w14:textId="77777777" w:rsidR="00EF16B7" w:rsidRPr="00636347" w:rsidRDefault="00EF16B7" w:rsidP="0020408C">
            <w:pPr>
              <w:pStyle w:val="TAC"/>
            </w:pPr>
          </w:p>
        </w:tc>
        <w:tc>
          <w:tcPr>
            <w:tcW w:w="709" w:type="dxa"/>
            <w:tcBorders>
              <w:left w:val="single" w:sz="4" w:space="0" w:color="auto"/>
              <w:right w:val="single" w:sz="4" w:space="0" w:color="auto"/>
            </w:tcBorders>
          </w:tcPr>
          <w:p w14:paraId="4BF8CBBC" w14:textId="77777777" w:rsidR="00EF16B7" w:rsidRPr="00636347" w:rsidRDefault="00EF16B7" w:rsidP="0020408C">
            <w:pPr>
              <w:pStyle w:val="TAC"/>
            </w:pPr>
          </w:p>
        </w:tc>
      </w:tr>
      <w:tr w:rsidR="00EF16B7" w:rsidRPr="00636347" w14:paraId="4E918D47" w14:textId="22ACCF2E" w:rsidTr="000F1B32">
        <w:tc>
          <w:tcPr>
            <w:tcW w:w="4111" w:type="dxa"/>
            <w:tcBorders>
              <w:top w:val="single" w:sz="4" w:space="0" w:color="auto"/>
              <w:left w:val="single" w:sz="4" w:space="0" w:color="auto"/>
              <w:bottom w:val="single" w:sz="4" w:space="0" w:color="auto"/>
              <w:right w:val="single" w:sz="4" w:space="0" w:color="auto"/>
            </w:tcBorders>
          </w:tcPr>
          <w:p w14:paraId="3A2C8398" w14:textId="40E5BAFA" w:rsidR="00EF16B7" w:rsidRPr="003D120B" w:rsidRDefault="00EF16B7"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5F0A7D00"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EF16B7" w:rsidRPr="0063634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EF16B7" w:rsidRPr="00636347" w:rsidRDefault="00EF16B7" w:rsidP="0020408C">
            <w:pPr>
              <w:pStyle w:val="TAC"/>
            </w:pPr>
          </w:p>
        </w:tc>
        <w:tc>
          <w:tcPr>
            <w:tcW w:w="709" w:type="dxa"/>
            <w:tcBorders>
              <w:left w:val="single" w:sz="4" w:space="0" w:color="auto"/>
              <w:right w:val="single" w:sz="4" w:space="0" w:color="auto"/>
            </w:tcBorders>
          </w:tcPr>
          <w:p w14:paraId="52B39615" w14:textId="77777777" w:rsidR="00EF16B7" w:rsidRPr="00636347" w:rsidRDefault="00EF16B7" w:rsidP="0020408C">
            <w:pPr>
              <w:pStyle w:val="TAC"/>
            </w:pPr>
          </w:p>
        </w:tc>
        <w:tc>
          <w:tcPr>
            <w:tcW w:w="709" w:type="dxa"/>
            <w:tcBorders>
              <w:left w:val="single" w:sz="4" w:space="0" w:color="auto"/>
              <w:right w:val="single" w:sz="4" w:space="0" w:color="auto"/>
            </w:tcBorders>
          </w:tcPr>
          <w:p w14:paraId="76C362F7" w14:textId="77777777" w:rsidR="00EF16B7" w:rsidRPr="00636347" w:rsidRDefault="00EF16B7" w:rsidP="0020408C">
            <w:pPr>
              <w:pStyle w:val="TAC"/>
            </w:pPr>
          </w:p>
        </w:tc>
        <w:tc>
          <w:tcPr>
            <w:tcW w:w="709" w:type="dxa"/>
            <w:tcBorders>
              <w:left w:val="single" w:sz="4" w:space="0" w:color="auto"/>
              <w:right w:val="single" w:sz="4" w:space="0" w:color="auto"/>
            </w:tcBorders>
          </w:tcPr>
          <w:p w14:paraId="5A94D00E" w14:textId="77777777" w:rsidR="00EF16B7" w:rsidRPr="00636347" w:rsidRDefault="00EF16B7" w:rsidP="0020408C">
            <w:pPr>
              <w:pStyle w:val="TAC"/>
            </w:pPr>
          </w:p>
        </w:tc>
      </w:tr>
      <w:tr w:rsidR="00EF16B7" w:rsidRPr="00636347" w14:paraId="56456376" w14:textId="19FE99B5" w:rsidTr="000F1B32">
        <w:tc>
          <w:tcPr>
            <w:tcW w:w="4111" w:type="dxa"/>
            <w:tcBorders>
              <w:top w:val="single" w:sz="4" w:space="0" w:color="auto"/>
              <w:left w:val="single" w:sz="4" w:space="0" w:color="auto"/>
              <w:bottom w:val="single" w:sz="4" w:space="0" w:color="auto"/>
              <w:right w:val="single" w:sz="4" w:space="0" w:color="auto"/>
            </w:tcBorders>
          </w:tcPr>
          <w:p w14:paraId="3977C4CE" w14:textId="3F057D9C" w:rsidR="00EF16B7" w:rsidRPr="003D120B" w:rsidRDefault="00EF16B7"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9D1E9E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EF16B7" w:rsidRPr="00636347" w:rsidRDefault="00EF16B7" w:rsidP="0020408C">
            <w:pPr>
              <w:pStyle w:val="TAC"/>
            </w:pPr>
          </w:p>
        </w:tc>
        <w:tc>
          <w:tcPr>
            <w:tcW w:w="709" w:type="dxa"/>
            <w:tcBorders>
              <w:left w:val="single" w:sz="4" w:space="0" w:color="auto"/>
              <w:right w:val="single" w:sz="4" w:space="0" w:color="auto"/>
            </w:tcBorders>
          </w:tcPr>
          <w:p w14:paraId="7AC442D8" w14:textId="77777777" w:rsidR="00EF16B7" w:rsidRPr="00636347" w:rsidRDefault="00EF16B7" w:rsidP="0020408C">
            <w:pPr>
              <w:pStyle w:val="TAC"/>
            </w:pPr>
          </w:p>
        </w:tc>
        <w:tc>
          <w:tcPr>
            <w:tcW w:w="709" w:type="dxa"/>
            <w:tcBorders>
              <w:left w:val="single" w:sz="4" w:space="0" w:color="auto"/>
              <w:right w:val="single" w:sz="4" w:space="0" w:color="auto"/>
            </w:tcBorders>
          </w:tcPr>
          <w:p w14:paraId="071C6544" w14:textId="77777777" w:rsidR="00EF16B7" w:rsidRPr="00636347" w:rsidRDefault="00EF16B7" w:rsidP="0020408C">
            <w:pPr>
              <w:pStyle w:val="TAC"/>
            </w:pPr>
          </w:p>
        </w:tc>
        <w:tc>
          <w:tcPr>
            <w:tcW w:w="709" w:type="dxa"/>
            <w:tcBorders>
              <w:left w:val="single" w:sz="4" w:space="0" w:color="auto"/>
              <w:right w:val="single" w:sz="4" w:space="0" w:color="auto"/>
            </w:tcBorders>
          </w:tcPr>
          <w:p w14:paraId="575B6874" w14:textId="77777777" w:rsidR="00EF16B7" w:rsidRPr="00636347" w:rsidRDefault="00EF16B7" w:rsidP="0020408C">
            <w:pPr>
              <w:pStyle w:val="TAC"/>
            </w:pPr>
          </w:p>
        </w:tc>
      </w:tr>
      <w:tr w:rsidR="00EF16B7" w:rsidRPr="00636347" w14:paraId="53F126BA" w14:textId="68C310B7" w:rsidTr="000F1B32">
        <w:tc>
          <w:tcPr>
            <w:tcW w:w="4111" w:type="dxa"/>
            <w:tcBorders>
              <w:top w:val="single" w:sz="4" w:space="0" w:color="auto"/>
              <w:left w:val="single" w:sz="4" w:space="0" w:color="auto"/>
              <w:bottom w:val="single" w:sz="4" w:space="0" w:color="auto"/>
              <w:right w:val="single" w:sz="4" w:space="0" w:color="auto"/>
            </w:tcBorders>
          </w:tcPr>
          <w:p w14:paraId="5AF7BEE7" w14:textId="064038BD" w:rsidR="00EF16B7" w:rsidRPr="003D120B" w:rsidRDefault="00EF16B7"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0B4C2A6E"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EF16B7" w:rsidRPr="00636347" w:rsidRDefault="00EF16B7" w:rsidP="0020408C">
            <w:pPr>
              <w:pStyle w:val="TAC"/>
            </w:pPr>
          </w:p>
        </w:tc>
        <w:tc>
          <w:tcPr>
            <w:tcW w:w="709" w:type="dxa"/>
            <w:tcBorders>
              <w:left w:val="single" w:sz="4" w:space="0" w:color="auto"/>
              <w:right w:val="single" w:sz="4" w:space="0" w:color="auto"/>
            </w:tcBorders>
          </w:tcPr>
          <w:p w14:paraId="5C8420F4" w14:textId="77777777" w:rsidR="00EF16B7" w:rsidRPr="00636347" w:rsidRDefault="00EF16B7" w:rsidP="0020408C">
            <w:pPr>
              <w:pStyle w:val="TAC"/>
            </w:pPr>
          </w:p>
        </w:tc>
        <w:tc>
          <w:tcPr>
            <w:tcW w:w="709" w:type="dxa"/>
            <w:tcBorders>
              <w:left w:val="single" w:sz="4" w:space="0" w:color="auto"/>
              <w:right w:val="single" w:sz="4" w:space="0" w:color="auto"/>
            </w:tcBorders>
          </w:tcPr>
          <w:p w14:paraId="40ED624E" w14:textId="77777777" w:rsidR="00EF16B7" w:rsidRPr="00636347" w:rsidRDefault="00EF16B7" w:rsidP="0020408C">
            <w:pPr>
              <w:pStyle w:val="TAC"/>
            </w:pPr>
          </w:p>
        </w:tc>
        <w:tc>
          <w:tcPr>
            <w:tcW w:w="709" w:type="dxa"/>
            <w:tcBorders>
              <w:left w:val="single" w:sz="4" w:space="0" w:color="auto"/>
              <w:right w:val="single" w:sz="4" w:space="0" w:color="auto"/>
            </w:tcBorders>
          </w:tcPr>
          <w:p w14:paraId="1E652FDF" w14:textId="77777777" w:rsidR="00EF16B7" w:rsidRPr="00636347" w:rsidRDefault="00EF16B7" w:rsidP="0020408C">
            <w:pPr>
              <w:pStyle w:val="TAC"/>
            </w:pPr>
          </w:p>
        </w:tc>
      </w:tr>
      <w:tr w:rsidR="00EF16B7" w:rsidRPr="00636347" w14:paraId="12C61DBB" w14:textId="2AEA4D5D" w:rsidTr="000F1B32">
        <w:tc>
          <w:tcPr>
            <w:tcW w:w="4111" w:type="dxa"/>
            <w:tcBorders>
              <w:top w:val="single" w:sz="4" w:space="0" w:color="auto"/>
              <w:left w:val="single" w:sz="4" w:space="0" w:color="auto"/>
              <w:bottom w:val="single" w:sz="4" w:space="0" w:color="auto"/>
              <w:right w:val="single" w:sz="4" w:space="0" w:color="auto"/>
            </w:tcBorders>
          </w:tcPr>
          <w:p w14:paraId="4E3204C0" w14:textId="3E8EEBC8" w:rsidR="00EF16B7" w:rsidRPr="003D120B" w:rsidRDefault="00EF16B7"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3C1E693A"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EF16B7" w:rsidRPr="00636347" w:rsidRDefault="00EF16B7" w:rsidP="0020408C">
            <w:pPr>
              <w:pStyle w:val="TAC"/>
            </w:pPr>
          </w:p>
        </w:tc>
        <w:tc>
          <w:tcPr>
            <w:tcW w:w="709" w:type="dxa"/>
            <w:tcBorders>
              <w:left w:val="single" w:sz="4" w:space="0" w:color="auto"/>
              <w:right w:val="single" w:sz="4" w:space="0" w:color="auto"/>
            </w:tcBorders>
          </w:tcPr>
          <w:p w14:paraId="146F741C" w14:textId="77777777" w:rsidR="00EF16B7" w:rsidRPr="00636347" w:rsidRDefault="00EF16B7" w:rsidP="0020408C">
            <w:pPr>
              <w:pStyle w:val="TAC"/>
            </w:pPr>
          </w:p>
        </w:tc>
        <w:tc>
          <w:tcPr>
            <w:tcW w:w="709" w:type="dxa"/>
            <w:tcBorders>
              <w:left w:val="single" w:sz="4" w:space="0" w:color="auto"/>
              <w:right w:val="single" w:sz="4" w:space="0" w:color="auto"/>
            </w:tcBorders>
          </w:tcPr>
          <w:p w14:paraId="6E36268C" w14:textId="77777777" w:rsidR="00EF16B7" w:rsidRPr="00636347" w:rsidRDefault="00EF16B7" w:rsidP="0020408C">
            <w:pPr>
              <w:pStyle w:val="TAC"/>
            </w:pPr>
          </w:p>
        </w:tc>
        <w:tc>
          <w:tcPr>
            <w:tcW w:w="709" w:type="dxa"/>
            <w:tcBorders>
              <w:left w:val="single" w:sz="4" w:space="0" w:color="auto"/>
              <w:right w:val="single" w:sz="4" w:space="0" w:color="auto"/>
            </w:tcBorders>
          </w:tcPr>
          <w:p w14:paraId="79A6A9F8" w14:textId="77777777" w:rsidR="00EF16B7" w:rsidRPr="00636347" w:rsidRDefault="00EF16B7" w:rsidP="0020408C">
            <w:pPr>
              <w:pStyle w:val="TAC"/>
            </w:pPr>
          </w:p>
        </w:tc>
      </w:tr>
      <w:tr w:rsidR="00EF16B7" w:rsidRPr="00636347" w14:paraId="2D0E7139" w14:textId="09D39059" w:rsidTr="000F1B32">
        <w:tc>
          <w:tcPr>
            <w:tcW w:w="4111" w:type="dxa"/>
            <w:tcBorders>
              <w:top w:val="single" w:sz="4" w:space="0" w:color="auto"/>
              <w:left w:val="single" w:sz="4" w:space="0" w:color="auto"/>
              <w:bottom w:val="single" w:sz="4" w:space="0" w:color="auto"/>
              <w:right w:val="single" w:sz="4" w:space="0" w:color="auto"/>
            </w:tcBorders>
          </w:tcPr>
          <w:p w14:paraId="246BF037" w14:textId="6F44C868" w:rsidR="00EF16B7" w:rsidRPr="003D120B" w:rsidRDefault="00EF16B7"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22A7F20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EF16B7" w:rsidRPr="00636347" w:rsidRDefault="00EF16B7" w:rsidP="0020408C">
            <w:pPr>
              <w:pStyle w:val="TAC"/>
            </w:pPr>
          </w:p>
        </w:tc>
        <w:tc>
          <w:tcPr>
            <w:tcW w:w="709" w:type="dxa"/>
            <w:tcBorders>
              <w:left w:val="single" w:sz="4" w:space="0" w:color="auto"/>
              <w:right w:val="single" w:sz="4" w:space="0" w:color="auto"/>
            </w:tcBorders>
          </w:tcPr>
          <w:p w14:paraId="46D679E0" w14:textId="77777777" w:rsidR="00EF16B7" w:rsidRPr="00636347" w:rsidRDefault="00EF16B7" w:rsidP="0020408C">
            <w:pPr>
              <w:pStyle w:val="TAC"/>
            </w:pPr>
          </w:p>
        </w:tc>
        <w:tc>
          <w:tcPr>
            <w:tcW w:w="709" w:type="dxa"/>
            <w:tcBorders>
              <w:left w:val="single" w:sz="4" w:space="0" w:color="auto"/>
              <w:right w:val="single" w:sz="4" w:space="0" w:color="auto"/>
            </w:tcBorders>
          </w:tcPr>
          <w:p w14:paraId="5C585249" w14:textId="77777777" w:rsidR="00EF16B7" w:rsidRPr="00636347" w:rsidRDefault="00EF16B7" w:rsidP="0020408C">
            <w:pPr>
              <w:pStyle w:val="TAC"/>
            </w:pPr>
          </w:p>
        </w:tc>
        <w:tc>
          <w:tcPr>
            <w:tcW w:w="709" w:type="dxa"/>
            <w:tcBorders>
              <w:left w:val="single" w:sz="4" w:space="0" w:color="auto"/>
              <w:right w:val="single" w:sz="4" w:space="0" w:color="auto"/>
            </w:tcBorders>
          </w:tcPr>
          <w:p w14:paraId="1455668C" w14:textId="77777777" w:rsidR="00EF16B7" w:rsidRPr="00636347" w:rsidRDefault="00EF16B7" w:rsidP="0020408C">
            <w:pPr>
              <w:pStyle w:val="TAC"/>
            </w:pPr>
          </w:p>
        </w:tc>
      </w:tr>
      <w:tr w:rsidR="00EF16B7" w:rsidRPr="00636347" w14:paraId="6A02D177" w14:textId="2B4BD5E3" w:rsidTr="000F1B32">
        <w:tc>
          <w:tcPr>
            <w:tcW w:w="4111" w:type="dxa"/>
            <w:tcBorders>
              <w:top w:val="single" w:sz="4" w:space="0" w:color="auto"/>
              <w:left w:val="single" w:sz="4" w:space="0" w:color="auto"/>
              <w:bottom w:val="single" w:sz="4" w:space="0" w:color="auto"/>
              <w:right w:val="single" w:sz="4" w:space="0" w:color="auto"/>
            </w:tcBorders>
          </w:tcPr>
          <w:p w14:paraId="7645E774" w14:textId="1DF8E2B3" w:rsidR="00EF16B7" w:rsidRPr="003D120B" w:rsidRDefault="00EF16B7"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EF16B7" w:rsidRDefault="00EF16B7"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81A465B" w14:textId="47FCFEC3"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1D9995D5" w14:textId="77777777" w:rsidR="00EF16B7" w:rsidRPr="00636347" w:rsidRDefault="00EF16B7" w:rsidP="0020408C">
            <w:pPr>
              <w:pStyle w:val="TAC"/>
            </w:pPr>
          </w:p>
        </w:tc>
        <w:tc>
          <w:tcPr>
            <w:tcW w:w="709" w:type="dxa"/>
            <w:tcBorders>
              <w:left w:val="single" w:sz="4" w:space="0" w:color="auto"/>
              <w:right w:val="single" w:sz="4" w:space="0" w:color="auto"/>
            </w:tcBorders>
          </w:tcPr>
          <w:p w14:paraId="2815DE6D" w14:textId="77777777" w:rsidR="00EF16B7" w:rsidRPr="00636347" w:rsidRDefault="00EF16B7" w:rsidP="0020408C">
            <w:pPr>
              <w:pStyle w:val="TAC"/>
            </w:pPr>
          </w:p>
        </w:tc>
        <w:tc>
          <w:tcPr>
            <w:tcW w:w="709" w:type="dxa"/>
            <w:tcBorders>
              <w:left w:val="single" w:sz="4" w:space="0" w:color="auto"/>
              <w:right w:val="single" w:sz="4" w:space="0" w:color="auto"/>
            </w:tcBorders>
          </w:tcPr>
          <w:p w14:paraId="5FDC70BD" w14:textId="77777777" w:rsidR="00EF16B7" w:rsidRPr="00636347" w:rsidRDefault="00EF16B7" w:rsidP="0020408C">
            <w:pPr>
              <w:pStyle w:val="TAC"/>
            </w:pPr>
          </w:p>
        </w:tc>
        <w:tc>
          <w:tcPr>
            <w:tcW w:w="709" w:type="dxa"/>
            <w:tcBorders>
              <w:left w:val="single" w:sz="4" w:space="0" w:color="auto"/>
              <w:right w:val="single" w:sz="4" w:space="0" w:color="auto"/>
            </w:tcBorders>
          </w:tcPr>
          <w:p w14:paraId="175934D1" w14:textId="77777777" w:rsidR="00EF16B7" w:rsidRPr="00636347" w:rsidRDefault="00EF16B7" w:rsidP="0020408C">
            <w:pPr>
              <w:pStyle w:val="TAC"/>
            </w:pPr>
          </w:p>
        </w:tc>
      </w:tr>
      <w:tr w:rsidR="00EF16B7" w:rsidRPr="00636347" w14:paraId="78182BE3" w14:textId="544BF71D" w:rsidTr="000F1B32">
        <w:tc>
          <w:tcPr>
            <w:tcW w:w="4111" w:type="dxa"/>
            <w:tcBorders>
              <w:top w:val="single" w:sz="4" w:space="0" w:color="auto"/>
              <w:left w:val="single" w:sz="4" w:space="0" w:color="auto"/>
              <w:bottom w:val="single" w:sz="4" w:space="0" w:color="auto"/>
              <w:right w:val="single" w:sz="4" w:space="0" w:color="auto"/>
            </w:tcBorders>
          </w:tcPr>
          <w:p w14:paraId="3BF2E898" w14:textId="16DB8C7E" w:rsidR="00EF16B7" w:rsidRPr="003D120B" w:rsidRDefault="00EF16B7"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0B5ADD24" w:rsidR="00EF16B7" w:rsidRDefault="00EF16B7"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51AE8060" w14:textId="77777777" w:rsidR="00EF16B7" w:rsidRPr="00636347" w:rsidRDefault="00EF16B7" w:rsidP="0020408C">
            <w:pPr>
              <w:pStyle w:val="TAC"/>
            </w:pPr>
          </w:p>
        </w:tc>
        <w:tc>
          <w:tcPr>
            <w:tcW w:w="709" w:type="dxa"/>
            <w:tcBorders>
              <w:left w:val="single" w:sz="4" w:space="0" w:color="auto"/>
              <w:right w:val="single" w:sz="4" w:space="0" w:color="auto"/>
            </w:tcBorders>
          </w:tcPr>
          <w:p w14:paraId="2E7FCE40" w14:textId="77777777" w:rsidR="00EF16B7" w:rsidRPr="00636347" w:rsidRDefault="00EF16B7" w:rsidP="0020408C">
            <w:pPr>
              <w:pStyle w:val="TAC"/>
            </w:pPr>
          </w:p>
        </w:tc>
        <w:tc>
          <w:tcPr>
            <w:tcW w:w="709" w:type="dxa"/>
            <w:tcBorders>
              <w:left w:val="single" w:sz="4" w:space="0" w:color="auto"/>
              <w:right w:val="single" w:sz="4" w:space="0" w:color="auto"/>
            </w:tcBorders>
          </w:tcPr>
          <w:p w14:paraId="28BFC7E8" w14:textId="77777777" w:rsidR="00EF16B7" w:rsidRPr="00636347" w:rsidRDefault="00EF16B7" w:rsidP="0020408C">
            <w:pPr>
              <w:pStyle w:val="TAC"/>
            </w:pPr>
          </w:p>
        </w:tc>
        <w:tc>
          <w:tcPr>
            <w:tcW w:w="709" w:type="dxa"/>
            <w:tcBorders>
              <w:left w:val="single" w:sz="4" w:space="0" w:color="auto"/>
              <w:right w:val="single" w:sz="4" w:space="0" w:color="auto"/>
            </w:tcBorders>
          </w:tcPr>
          <w:p w14:paraId="0153EE6D" w14:textId="77777777" w:rsidR="00EF16B7" w:rsidRPr="00636347" w:rsidRDefault="00EF16B7" w:rsidP="0020408C">
            <w:pPr>
              <w:pStyle w:val="TAC"/>
            </w:pPr>
          </w:p>
        </w:tc>
      </w:tr>
      <w:tr w:rsidR="00EF16B7" w:rsidRPr="00636347" w14:paraId="5862DFD8" w14:textId="0BEE8BBD" w:rsidTr="000F1B32">
        <w:tc>
          <w:tcPr>
            <w:tcW w:w="4111" w:type="dxa"/>
            <w:tcBorders>
              <w:top w:val="single" w:sz="4" w:space="0" w:color="auto"/>
              <w:left w:val="single" w:sz="4" w:space="0" w:color="auto"/>
              <w:bottom w:val="single" w:sz="4" w:space="0" w:color="auto"/>
              <w:right w:val="single" w:sz="4" w:space="0" w:color="auto"/>
            </w:tcBorders>
          </w:tcPr>
          <w:p w14:paraId="7BC637BA" w14:textId="3705FC80" w:rsidR="00EF16B7" w:rsidRPr="003D120B" w:rsidRDefault="00EF16B7"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52F12A5E" w:rsidR="00EF16B7" w:rsidRDefault="00EF16B7"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26FF544D" w14:textId="77777777" w:rsidR="00EF16B7" w:rsidRPr="00636347" w:rsidRDefault="00EF16B7" w:rsidP="0020408C">
            <w:pPr>
              <w:pStyle w:val="TAC"/>
            </w:pPr>
          </w:p>
        </w:tc>
        <w:tc>
          <w:tcPr>
            <w:tcW w:w="709" w:type="dxa"/>
            <w:tcBorders>
              <w:left w:val="single" w:sz="4" w:space="0" w:color="auto"/>
              <w:right w:val="single" w:sz="4" w:space="0" w:color="auto"/>
            </w:tcBorders>
          </w:tcPr>
          <w:p w14:paraId="2C51C798" w14:textId="77777777" w:rsidR="00EF16B7" w:rsidRPr="00636347" w:rsidRDefault="00EF16B7" w:rsidP="0020408C">
            <w:pPr>
              <w:pStyle w:val="TAC"/>
            </w:pPr>
          </w:p>
        </w:tc>
        <w:tc>
          <w:tcPr>
            <w:tcW w:w="709" w:type="dxa"/>
            <w:tcBorders>
              <w:left w:val="single" w:sz="4" w:space="0" w:color="auto"/>
              <w:right w:val="single" w:sz="4" w:space="0" w:color="auto"/>
            </w:tcBorders>
          </w:tcPr>
          <w:p w14:paraId="171CE0CB" w14:textId="77777777" w:rsidR="00EF16B7" w:rsidRPr="00636347" w:rsidRDefault="00EF16B7" w:rsidP="0020408C">
            <w:pPr>
              <w:pStyle w:val="TAC"/>
            </w:pPr>
          </w:p>
        </w:tc>
        <w:tc>
          <w:tcPr>
            <w:tcW w:w="709" w:type="dxa"/>
            <w:tcBorders>
              <w:left w:val="single" w:sz="4" w:space="0" w:color="auto"/>
              <w:right w:val="single" w:sz="4" w:space="0" w:color="auto"/>
            </w:tcBorders>
          </w:tcPr>
          <w:p w14:paraId="597397B8" w14:textId="77777777" w:rsidR="00EF16B7" w:rsidRPr="00636347" w:rsidRDefault="00EF16B7" w:rsidP="0020408C">
            <w:pPr>
              <w:pStyle w:val="TAC"/>
            </w:pPr>
          </w:p>
        </w:tc>
      </w:tr>
      <w:tr w:rsidR="00EF16B7" w:rsidRPr="00636347" w14:paraId="6E89C95A" w14:textId="42904CD1" w:rsidTr="000F1B32">
        <w:tc>
          <w:tcPr>
            <w:tcW w:w="4111" w:type="dxa"/>
            <w:tcBorders>
              <w:top w:val="single" w:sz="4" w:space="0" w:color="auto"/>
              <w:left w:val="single" w:sz="4" w:space="0" w:color="auto"/>
              <w:bottom w:val="single" w:sz="4" w:space="0" w:color="auto"/>
              <w:right w:val="single" w:sz="4" w:space="0" w:color="auto"/>
            </w:tcBorders>
          </w:tcPr>
          <w:p w14:paraId="50C1AA9F" w14:textId="4B5CB6A1" w:rsidR="00EF16B7" w:rsidRPr="003D120B" w:rsidRDefault="00EF16B7"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720C7862"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EF16B7" w:rsidRPr="00636347" w:rsidRDefault="00EF16B7" w:rsidP="0020408C">
            <w:pPr>
              <w:pStyle w:val="TAC"/>
            </w:pPr>
          </w:p>
        </w:tc>
        <w:tc>
          <w:tcPr>
            <w:tcW w:w="709" w:type="dxa"/>
            <w:tcBorders>
              <w:left w:val="single" w:sz="4" w:space="0" w:color="auto"/>
              <w:right w:val="single" w:sz="4" w:space="0" w:color="auto"/>
            </w:tcBorders>
          </w:tcPr>
          <w:p w14:paraId="60711D9C" w14:textId="77777777" w:rsidR="00EF16B7" w:rsidRPr="00636347" w:rsidRDefault="00EF16B7" w:rsidP="0020408C">
            <w:pPr>
              <w:pStyle w:val="TAC"/>
            </w:pPr>
          </w:p>
        </w:tc>
        <w:tc>
          <w:tcPr>
            <w:tcW w:w="709" w:type="dxa"/>
            <w:tcBorders>
              <w:left w:val="single" w:sz="4" w:space="0" w:color="auto"/>
              <w:right w:val="single" w:sz="4" w:space="0" w:color="auto"/>
            </w:tcBorders>
          </w:tcPr>
          <w:p w14:paraId="7ADDB76A" w14:textId="77777777" w:rsidR="00EF16B7" w:rsidRPr="00636347" w:rsidRDefault="00EF16B7" w:rsidP="0020408C">
            <w:pPr>
              <w:pStyle w:val="TAC"/>
            </w:pPr>
          </w:p>
        </w:tc>
        <w:tc>
          <w:tcPr>
            <w:tcW w:w="709" w:type="dxa"/>
            <w:tcBorders>
              <w:left w:val="single" w:sz="4" w:space="0" w:color="auto"/>
              <w:right w:val="single" w:sz="4" w:space="0" w:color="auto"/>
            </w:tcBorders>
          </w:tcPr>
          <w:p w14:paraId="34DFBD5A" w14:textId="77777777" w:rsidR="00EF16B7" w:rsidRPr="00636347" w:rsidRDefault="00EF16B7" w:rsidP="0020408C">
            <w:pPr>
              <w:pStyle w:val="TAC"/>
            </w:pPr>
          </w:p>
        </w:tc>
      </w:tr>
      <w:tr w:rsidR="00EF16B7" w:rsidRPr="00636347" w14:paraId="7EFCABE3" w14:textId="066FEDDB" w:rsidTr="000F1B32">
        <w:tc>
          <w:tcPr>
            <w:tcW w:w="4111" w:type="dxa"/>
            <w:tcBorders>
              <w:top w:val="single" w:sz="4" w:space="0" w:color="auto"/>
              <w:left w:val="single" w:sz="4" w:space="0" w:color="auto"/>
              <w:bottom w:val="single" w:sz="4" w:space="0" w:color="auto"/>
              <w:right w:val="single" w:sz="4" w:space="0" w:color="auto"/>
            </w:tcBorders>
          </w:tcPr>
          <w:p w14:paraId="1FA2A207" w14:textId="09041DCB" w:rsidR="00EF16B7" w:rsidRPr="003D120B" w:rsidRDefault="004F4540"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55C7DBEA"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EF16B7" w:rsidRDefault="004F4540"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EF16B7" w:rsidRPr="00636347" w:rsidRDefault="00EF16B7" w:rsidP="0020408C">
            <w:pPr>
              <w:pStyle w:val="TAC"/>
            </w:pPr>
          </w:p>
        </w:tc>
        <w:tc>
          <w:tcPr>
            <w:tcW w:w="709" w:type="dxa"/>
            <w:tcBorders>
              <w:left w:val="single" w:sz="4" w:space="0" w:color="auto"/>
              <w:right w:val="single" w:sz="4" w:space="0" w:color="auto"/>
            </w:tcBorders>
          </w:tcPr>
          <w:p w14:paraId="1799B68B" w14:textId="77777777" w:rsidR="00EF16B7" w:rsidRPr="00636347" w:rsidRDefault="00EF16B7" w:rsidP="0020408C">
            <w:pPr>
              <w:pStyle w:val="TAC"/>
            </w:pPr>
          </w:p>
        </w:tc>
        <w:tc>
          <w:tcPr>
            <w:tcW w:w="709" w:type="dxa"/>
            <w:tcBorders>
              <w:left w:val="single" w:sz="4" w:space="0" w:color="auto"/>
              <w:right w:val="single" w:sz="4" w:space="0" w:color="auto"/>
            </w:tcBorders>
          </w:tcPr>
          <w:p w14:paraId="6E340E84" w14:textId="77777777" w:rsidR="00EF16B7" w:rsidRPr="00636347" w:rsidRDefault="00EF16B7" w:rsidP="0020408C">
            <w:pPr>
              <w:pStyle w:val="TAC"/>
            </w:pPr>
          </w:p>
        </w:tc>
        <w:tc>
          <w:tcPr>
            <w:tcW w:w="709" w:type="dxa"/>
            <w:tcBorders>
              <w:left w:val="single" w:sz="4" w:space="0" w:color="auto"/>
              <w:right w:val="single" w:sz="4" w:space="0" w:color="auto"/>
            </w:tcBorders>
          </w:tcPr>
          <w:p w14:paraId="0F049AF7" w14:textId="77777777" w:rsidR="00EF16B7" w:rsidRPr="00636347" w:rsidRDefault="00EF16B7" w:rsidP="0020408C">
            <w:pPr>
              <w:pStyle w:val="TAC"/>
            </w:pPr>
          </w:p>
        </w:tc>
      </w:tr>
      <w:tr w:rsidR="00EF16B7" w:rsidRPr="00636347" w14:paraId="7E8F22C2" w14:textId="3EB9B63E" w:rsidTr="000F1B32">
        <w:tc>
          <w:tcPr>
            <w:tcW w:w="4111" w:type="dxa"/>
            <w:tcBorders>
              <w:top w:val="single" w:sz="4" w:space="0" w:color="auto"/>
              <w:left w:val="single" w:sz="4" w:space="0" w:color="auto"/>
              <w:bottom w:val="single" w:sz="4" w:space="0" w:color="auto"/>
              <w:right w:val="single" w:sz="4" w:space="0" w:color="auto"/>
            </w:tcBorders>
          </w:tcPr>
          <w:p w14:paraId="58770225" w14:textId="253E9AEB" w:rsidR="00EF16B7" w:rsidRPr="003D120B" w:rsidRDefault="004F4540"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6410A9D2"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EF16B7" w:rsidRDefault="004F4540"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EF16B7" w:rsidRPr="00636347" w:rsidRDefault="00EF16B7" w:rsidP="0020408C">
            <w:pPr>
              <w:pStyle w:val="TAC"/>
            </w:pPr>
          </w:p>
        </w:tc>
        <w:tc>
          <w:tcPr>
            <w:tcW w:w="709" w:type="dxa"/>
            <w:tcBorders>
              <w:left w:val="single" w:sz="4" w:space="0" w:color="auto"/>
              <w:right w:val="single" w:sz="4" w:space="0" w:color="auto"/>
            </w:tcBorders>
          </w:tcPr>
          <w:p w14:paraId="18EAB0D9" w14:textId="77777777" w:rsidR="00EF16B7" w:rsidRPr="00636347" w:rsidRDefault="00EF16B7" w:rsidP="0020408C">
            <w:pPr>
              <w:pStyle w:val="TAC"/>
            </w:pPr>
          </w:p>
        </w:tc>
        <w:tc>
          <w:tcPr>
            <w:tcW w:w="709" w:type="dxa"/>
            <w:tcBorders>
              <w:left w:val="single" w:sz="4" w:space="0" w:color="auto"/>
              <w:right w:val="single" w:sz="4" w:space="0" w:color="auto"/>
            </w:tcBorders>
          </w:tcPr>
          <w:p w14:paraId="38C12ECC" w14:textId="77777777" w:rsidR="00EF16B7" w:rsidRPr="00636347" w:rsidRDefault="00EF16B7" w:rsidP="0020408C">
            <w:pPr>
              <w:pStyle w:val="TAC"/>
            </w:pPr>
          </w:p>
        </w:tc>
        <w:tc>
          <w:tcPr>
            <w:tcW w:w="709" w:type="dxa"/>
            <w:tcBorders>
              <w:left w:val="single" w:sz="4" w:space="0" w:color="auto"/>
              <w:right w:val="single" w:sz="4" w:space="0" w:color="auto"/>
            </w:tcBorders>
          </w:tcPr>
          <w:p w14:paraId="7591516C" w14:textId="77777777" w:rsidR="00EF16B7" w:rsidRPr="00636347" w:rsidRDefault="00EF16B7" w:rsidP="0020408C">
            <w:pPr>
              <w:pStyle w:val="TAC"/>
            </w:pPr>
          </w:p>
        </w:tc>
      </w:tr>
      <w:tr w:rsidR="00EF16B7" w:rsidRPr="00636347" w14:paraId="095DC41E" w14:textId="62ED8176" w:rsidTr="000F1B32">
        <w:tc>
          <w:tcPr>
            <w:tcW w:w="4111" w:type="dxa"/>
            <w:tcBorders>
              <w:top w:val="single" w:sz="4" w:space="0" w:color="auto"/>
              <w:left w:val="single" w:sz="4" w:space="0" w:color="auto"/>
              <w:bottom w:val="single" w:sz="4" w:space="0" w:color="auto"/>
              <w:right w:val="single" w:sz="4" w:space="0" w:color="auto"/>
            </w:tcBorders>
          </w:tcPr>
          <w:p w14:paraId="21745BEA" w14:textId="5D47F022" w:rsidR="00EF16B7" w:rsidRPr="003D120B" w:rsidRDefault="004F4540"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069B175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575C4EBE" w14:textId="52991515"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EF16B7" w:rsidRPr="00636347" w:rsidRDefault="00EF16B7" w:rsidP="0020408C">
            <w:pPr>
              <w:pStyle w:val="TAC"/>
            </w:pPr>
          </w:p>
        </w:tc>
        <w:tc>
          <w:tcPr>
            <w:tcW w:w="709" w:type="dxa"/>
            <w:tcBorders>
              <w:left w:val="single" w:sz="4" w:space="0" w:color="auto"/>
              <w:right w:val="single" w:sz="4" w:space="0" w:color="auto"/>
            </w:tcBorders>
          </w:tcPr>
          <w:p w14:paraId="6A7F6FD6" w14:textId="77777777" w:rsidR="00EF16B7" w:rsidRPr="00636347" w:rsidRDefault="00EF16B7" w:rsidP="0020408C">
            <w:pPr>
              <w:pStyle w:val="TAC"/>
            </w:pPr>
          </w:p>
        </w:tc>
        <w:tc>
          <w:tcPr>
            <w:tcW w:w="709" w:type="dxa"/>
            <w:tcBorders>
              <w:left w:val="single" w:sz="4" w:space="0" w:color="auto"/>
              <w:right w:val="single" w:sz="4" w:space="0" w:color="auto"/>
            </w:tcBorders>
          </w:tcPr>
          <w:p w14:paraId="4C8C74FE" w14:textId="77777777" w:rsidR="00EF16B7" w:rsidRPr="00636347" w:rsidRDefault="00EF16B7" w:rsidP="0020408C">
            <w:pPr>
              <w:pStyle w:val="TAC"/>
            </w:pPr>
          </w:p>
        </w:tc>
      </w:tr>
      <w:tr w:rsidR="00EF16B7" w:rsidRPr="00636347" w14:paraId="50714152" w14:textId="4371080B" w:rsidTr="000F1B32">
        <w:tc>
          <w:tcPr>
            <w:tcW w:w="4111" w:type="dxa"/>
            <w:tcBorders>
              <w:top w:val="single" w:sz="4" w:space="0" w:color="auto"/>
              <w:left w:val="single" w:sz="4" w:space="0" w:color="auto"/>
              <w:bottom w:val="single" w:sz="4" w:space="0" w:color="auto"/>
              <w:right w:val="single" w:sz="4" w:space="0" w:color="auto"/>
            </w:tcBorders>
          </w:tcPr>
          <w:p w14:paraId="79E842F7" w14:textId="6F9BCBCD" w:rsidR="00EF16B7" w:rsidRPr="003D120B" w:rsidRDefault="004F4540"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2BA594A1"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0053CE08" w14:textId="5089A7E2"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EF16B7" w:rsidRPr="00636347" w:rsidRDefault="00EF16B7" w:rsidP="0020408C">
            <w:pPr>
              <w:pStyle w:val="TAC"/>
            </w:pPr>
          </w:p>
        </w:tc>
        <w:tc>
          <w:tcPr>
            <w:tcW w:w="709" w:type="dxa"/>
            <w:tcBorders>
              <w:left w:val="single" w:sz="4" w:space="0" w:color="auto"/>
              <w:right w:val="single" w:sz="4" w:space="0" w:color="auto"/>
            </w:tcBorders>
          </w:tcPr>
          <w:p w14:paraId="2F1A4975" w14:textId="77777777" w:rsidR="00EF16B7" w:rsidRPr="00636347" w:rsidRDefault="00EF16B7" w:rsidP="0020408C">
            <w:pPr>
              <w:pStyle w:val="TAC"/>
            </w:pPr>
          </w:p>
        </w:tc>
        <w:tc>
          <w:tcPr>
            <w:tcW w:w="709" w:type="dxa"/>
            <w:tcBorders>
              <w:left w:val="single" w:sz="4" w:space="0" w:color="auto"/>
              <w:right w:val="single" w:sz="4" w:space="0" w:color="auto"/>
            </w:tcBorders>
          </w:tcPr>
          <w:p w14:paraId="624E6AAE" w14:textId="77777777" w:rsidR="00EF16B7" w:rsidRPr="00636347" w:rsidRDefault="00EF16B7" w:rsidP="0020408C">
            <w:pPr>
              <w:pStyle w:val="TAC"/>
            </w:pPr>
          </w:p>
        </w:tc>
      </w:tr>
      <w:tr w:rsidR="00EF16B7" w:rsidRPr="00636347" w14:paraId="562D0EA6" w14:textId="755F897F" w:rsidTr="000F1B32">
        <w:tc>
          <w:tcPr>
            <w:tcW w:w="4111" w:type="dxa"/>
            <w:tcBorders>
              <w:top w:val="single" w:sz="4" w:space="0" w:color="auto"/>
              <w:left w:val="single" w:sz="4" w:space="0" w:color="auto"/>
              <w:bottom w:val="single" w:sz="4" w:space="0" w:color="auto"/>
              <w:right w:val="single" w:sz="4" w:space="0" w:color="auto"/>
            </w:tcBorders>
          </w:tcPr>
          <w:p w14:paraId="13938E0E" w14:textId="2718971F" w:rsidR="00EF16B7" w:rsidRPr="003D120B" w:rsidRDefault="004F4540"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611ACE84"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2592CCDB" w14:textId="77777777" w:rsidR="00EF16B7" w:rsidRPr="00636347" w:rsidRDefault="00EF16B7" w:rsidP="0020408C">
            <w:pPr>
              <w:pStyle w:val="TAC"/>
            </w:pPr>
          </w:p>
        </w:tc>
        <w:tc>
          <w:tcPr>
            <w:tcW w:w="709" w:type="dxa"/>
            <w:tcBorders>
              <w:left w:val="single" w:sz="4" w:space="0" w:color="auto"/>
              <w:right w:val="single" w:sz="4" w:space="0" w:color="auto"/>
            </w:tcBorders>
          </w:tcPr>
          <w:p w14:paraId="0BC9C23B" w14:textId="48F5CF54"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EF16B7" w:rsidRPr="00636347" w:rsidRDefault="00EF16B7" w:rsidP="0020408C">
            <w:pPr>
              <w:pStyle w:val="TAC"/>
            </w:pPr>
          </w:p>
        </w:tc>
        <w:tc>
          <w:tcPr>
            <w:tcW w:w="709" w:type="dxa"/>
            <w:tcBorders>
              <w:left w:val="single" w:sz="4" w:space="0" w:color="auto"/>
              <w:right w:val="single" w:sz="4" w:space="0" w:color="auto"/>
            </w:tcBorders>
          </w:tcPr>
          <w:p w14:paraId="6D2AC9BD" w14:textId="77777777" w:rsidR="00EF16B7" w:rsidRPr="00636347" w:rsidRDefault="00EF16B7" w:rsidP="0020408C">
            <w:pPr>
              <w:pStyle w:val="TAC"/>
            </w:pPr>
          </w:p>
        </w:tc>
      </w:tr>
      <w:tr w:rsidR="00EF16B7" w:rsidRPr="00636347" w14:paraId="0CB3BB68" w14:textId="1D8A5A90" w:rsidTr="000F1B32">
        <w:tc>
          <w:tcPr>
            <w:tcW w:w="4111" w:type="dxa"/>
            <w:tcBorders>
              <w:top w:val="single" w:sz="4" w:space="0" w:color="auto"/>
              <w:left w:val="single" w:sz="4" w:space="0" w:color="auto"/>
              <w:bottom w:val="single" w:sz="4" w:space="0" w:color="auto"/>
              <w:right w:val="single" w:sz="4" w:space="0" w:color="auto"/>
            </w:tcBorders>
          </w:tcPr>
          <w:p w14:paraId="097CE16C" w14:textId="046FA57A" w:rsidR="00EF16B7" w:rsidRPr="003D120B" w:rsidRDefault="004F4540"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16E09FCA"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0CE7408D"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73A4DA5B" w14:textId="77777777" w:rsidR="00EF16B7" w:rsidRPr="00636347" w:rsidRDefault="00EF16B7" w:rsidP="0020408C">
            <w:pPr>
              <w:pStyle w:val="TAC"/>
            </w:pPr>
          </w:p>
        </w:tc>
        <w:tc>
          <w:tcPr>
            <w:tcW w:w="709" w:type="dxa"/>
            <w:tcBorders>
              <w:left w:val="single" w:sz="4" w:space="0" w:color="auto"/>
              <w:right w:val="single" w:sz="4" w:space="0" w:color="auto"/>
            </w:tcBorders>
          </w:tcPr>
          <w:p w14:paraId="1659C3A8" w14:textId="77777777" w:rsidR="00EF16B7" w:rsidRPr="00636347" w:rsidRDefault="00EF16B7" w:rsidP="0020408C">
            <w:pPr>
              <w:pStyle w:val="TAC"/>
            </w:pPr>
          </w:p>
        </w:tc>
        <w:tc>
          <w:tcPr>
            <w:tcW w:w="709" w:type="dxa"/>
            <w:tcBorders>
              <w:left w:val="single" w:sz="4" w:space="0" w:color="auto"/>
              <w:right w:val="single" w:sz="4" w:space="0" w:color="auto"/>
            </w:tcBorders>
          </w:tcPr>
          <w:p w14:paraId="27C763F4" w14:textId="77777777" w:rsidR="00EF16B7" w:rsidRPr="00636347" w:rsidRDefault="00EF16B7" w:rsidP="0020408C">
            <w:pPr>
              <w:pStyle w:val="TAC"/>
            </w:pPr>
          </w:p>
        </w:tc>
        <w:tc>
          <w:tcPr>
            <w:tcW w:w="709" w:type="dxa"/>
            <w:tcBorders>
              <w:left w:val="single" w:sz="4" w:space="0" w:color="auto"/>
              <w:right w:val="single" w:sz="4" w:space="0" w:color="auto"/>
            </w:tcBorders>
          </w:tcPr>
          <w:p w14:paraId="5FC10660" w14:textId="33656BB9" w:rsidR="00EF16B7" w:rsidRPr="00636347" w:rsidRDefault="004F4540" w:rsidP="0020408C">
            <w:pPr>
              <w:pStyle w:val="TAC"/>
            </w:pPr>
            <w:r>
              <w:rPr>
                <w:rFonts w:hint="eastAsia"/>
                <w:lang w:eastAsia="zh-CN"/>
              </w:rPr>
              <w:t>x</w:t>
            </w:r>
          </w:p>
        </w:tc>
      </w:tr>
      <w:tr w:rsidR="005E3AAA" w:rsidRPr="00636347" w14:paraId="243440C9" w14:textId="77777777" w:rsidTr="000F1B32">
        <w:tc>
          <w:tcPr>
            <w:tcW w:w="4111" w:type="dxa"/>
            <w:tcBorders>
              <w:top w:val="single" w:sz="4" w:space="0" w:color="auto"/>
              <w:left w:val="single" w:sz="4" w:space="0" w:color="auto"/>
              <w:bottom w:val="single" w:sz="4" w:space="0" w:color="auto"/>
              <w:right w:val="single" w:sz="4" w:space="0" w:color="auto"/>
            </w:tcBorders>
          </w:tcPr>
          <w:p w14:paraId="646E16FF" w14:textId="5A3DBDD6" w:rsidR="005E3AAA" w:rsidRPr="003D120B" w:rsidRDefault="005E3AAA"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
          <w:p w14:paraId="6E7516CA" w14:textId="77777777" w:rsidR="005E3AAA" w:rsidRDefault="005E3AAA"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CF841A4" w14:textId="77777777" w:rsidR="005E3AAA" w:rsidRDefault="005E3AAA"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AFAE699" w14:textId="17AF3CAA" w:rsidR="005E3AAA" w:rsidRDefault="005E3AAA"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5E3AAA" w:rsidRPr="00636347" w:rsidRDefault="005E3AAA" w:rsidP="0020408C">
            <w:pPr>
              <w:pStyle w:val="TAC"/>
            </w:pPr>
          </w:p>
        </w:tc>
        <w:tc>
          <w:tcPr>
            <w:tcW w:w="709" w:type="dxa"/>
            <w:tcBorders>
              <w:left w:val="single" w:sz="4" w:space="0" w:color="auto"/>
              <w:right w:val="single" w:sz="4" w:space="0" w:color="auto"/>
            </w:tcBorders>
          </w:tcPr>
          <w:p w14:paraId="30FC0226" w14:textId="77777777" w:rsidR="005E3AAA" w:rsidRPr="00636347" w:rsidRDefault="005E3AAA" w:rsidP="0020408C">
            <w:pPr>
              <w:pStyle w:val="TAC"/>
            </w:pPr>
          </w:p>
        </w:tc>
        <w:tc>
          <w:tcPr>
            <w:tcW w:w="709" w:type="dxa"/>
            <w:tcBorders>
              <w:left w:val="single" w:sz="4" w:space="0" w:color="auto"/>
              <w:right w:val="single" w:sz="4" w:space="0" w:color="auto"/>
            </w:tcBorders>
          </w:tcPr>
          <w:p w14:paraId="4EEB46C4" w14:textId="77777777" w:rsidR="005E3AAA" w:rsidRPr="00636347" w:rsidRDefault="005E3AAA" w:rsidP="0020408C">
            <w:pPr>
              <w:pStyle w:val="TAC"/>
            </w:pPr>
          </w:p>
        </w:tc>
        <w:tc>
          <w:tcPr>
            <w:tcW w:w="709" w:type="dxa"/>
            <w:tcBorders>
              <w:left w:val="single" w:sz="4" w:space="0" w:color="auto"/>
              <w:right w:val="single" w:sz="4" w:space="0" w:color="auto"/>
            </w:tcBorders>
          </w:tcPr>
          <w:p w14:paraId="3306BAAD" w14:textId="77777777" w:rsidR="005E3AAA" w:rsidRDefault="005E3AAA" w:rsidP="0020408C">
            <w:pPr>
              <w:pStyle w:val="TAC"/>
              <w:rPr>
                <w:lang w:eastAsia="zh-CN"/>
              </w:rPr>
            </w:pPr>
          </w:p>
        </w:tc>
      </w:tr>
      <w:tr w:rsidR="00EF16B7" w:rsidRPr="00636347" w14:paraId="3C0AF79A" w14:textId="0B1E7655" w:rsidTr="000F1B32">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EF16B7" w:rsidRPr="00636347" w:rsidRDefault="00EF16B7"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EF16B7" w:rsidRPr="00636347" w:rsidRDefault="00EF16B7"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A72FC" w14:textId="1B13822A" w:rsidR="00EF16B7" w:rsidRDefault="00EF16B7"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EF16B7" w:rsidRPr="00636347" w:rsidRDefault="00EF16B7"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13" w:name="_Toc119705735"/>
      <w:bookmarkEnd w:id="112"/>
      <w:r>
        <w:t>6.</w:t>
      </w:r>
      <w:r w:rsidR="0020408C">
        <w:t>1</w:t>
      </w:r>
      <w:r>
        <w:tab/>
        <w:t>Solution #</w:t>
      </w:r>
      <w:r w:rsidR="0020408C">
        <w:t>1</w:t>
      </w:r>
      <w:r>
        <w:t xml:space="preserve">: </w:t>
      </w:r>
      <w:r w:rsidRPr="00A1721F">
        <w:rPr>
          <w:rFonts w:cs="Arial"/>
        </w:rPr>
        <w:t>Authentication and authorization between EEC hosted in the roaming UE and ECS</w:t>
      </w:r>
      <w:bookmarkEnd w:id="113"/>
    </w:p>
    <w:p w14:paraId="409B17EB" w14:textId="48C1E574" w:rsidR="004E5914" w:rsidRDefault="004E5914" w:rsidP="004E5914">
      <w:pPr>
        <w:pStyle w:val="3"/>
      </w:pPr>
      <w:bookmarkStart w:id="114" w:name="_Toc119705736"/>
      <w:r>
        <w:t>6.</w:t>
      </w:r>
      <w:r w:rsidR="0020408C">
        <w:t>1</w:t>
      </w:r>
      <w:r>
        <w:t>.1</w:t>
      </w:r>
      <w:r>
        <w:tab/>
        <w:t>Solution overview</w:t>
      </w:r>
      <w:bookmarkEnd w:id="114"/>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15" w:name="_Toc119705737"/>
      <w:r>
        <w:t>6.</w:t>
      </w:r>
      <w:r w:rsidR="0020408C">
        <w:t>1</w:t>
      </w:r>
      <w:r>
        <w:t>.2</w:t>
      </w:r>
      <w:r>
        <w:tab/>
        <w:t>Solution details</w:t>
      </w:r>
      <w:bookmarkEnd w:id="115"/>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201pt" o:ole="">
            <v:imagedata r:id="rId11" o:title=""/>
          </v:shape>
          <o:OLEObject Type="Embed" ProgID="Visio.Drawing.15" ShapeID="_x0000_i1025" DrawAspect="Content" ObjectID="_1730741176"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4. Zn-Proxy sends the authentication request to the BSF in the home network of the UE. The authentication </w:t>
      </w:r>
      <w:r>
        <w:rPr>
          <w:rFonts w:ascii="Times New Roman"/>
          <w:kern w:val="2"/>
          <w:sz w:val="21"/>
          <w:szCs w:val="24"/>
        </w:rPr>
        <w:lastRenderedPageBreak/>
        <w:t>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6996DF71"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C06D70D" w14:textId="2CD279F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0D75083C" w14:textId="3824B6C4"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w:t>
      </w:r>
      <w:r w:rsidR="002B436A">
        <w:rPr>
          <w:rFonts w:ascii="Times New Roman"/>
          <w:kern w:val="2"/>
          <w:sz w:val="21"/>
          <w:szCs w:val="24"/>
        </w:rPr>
        <w:t xml:space="preserve"> [10]</w:t>
      </w:r>
      <w:r>
        <w:rPr>
          <w:rFonts w:ascii="Times New Roman"/>
          <w:kern w:val="2"/>
          <w:sz w:val="21"/>
          <w:szCs w:val="24"/>
        </w:rPr>
        <w:t>,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5DC99899"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7D58C7B3" w:rsidR="004E5914" w:rsidRDefault="004E5914" w:rsidP="00A1721F">
      <w:pPr>
        <w:pStyle w:val="EditorsNote"/>
        <w:rPr>
          <w:lang w:val="sv-SE"/>
        </w:rPr>
      </w:pPr>
      <w:r>
        <w:rPr>
          <w:lang w:val="sv-SE"/>
        </w:rPr>
        <w:t>Editor’s note: The way of sending EEC ID  is FFS.</w:t>
      </w:r>
    </w:p>
    <w:p w14:paraId="6EAE0886" w14:textId="068553CE" w:rsidR="004E5914" w:rsidRDefault="004E5914" w:rsidP="004E5914">
      <w:pPr>
        <w:pStyle w:val="3"/>
      </w:pPr>
      <w:bookmarkStart w:id="116" w:name="_Toc119705738"/>
      <w:r>
        <w:t>6.</w:t>
      </w:r>
      <w:r w:rsidR="0020408C">
        <w:t>1</w:t>
      </w:r>
      <w:r>
        <w:t>.3</w:t>
      </w:r>
      <w:r>
        <w:tab/>
        <w:t>Solution evaluation</w:t>
      </w:r>
      <w:bookmarkEnd w:id="116"/>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17" w:name="_Toc119705739"/>
      <w:r>
        <w:t>6.</w:t>
      </w:r>
      <w:r w:rsidR="0020408C">
        <w:t>2</w:t>
      </w:r>
      <w:r>
        <w:tab/>
        <w:t>Solution #</w:t>
      </w:r>
      <w:r w:rsidR="0020408C">
        <w:t>2</w:t>
      </w:r>
      <w:r>
        <w:t xml:space="preserve">: </w:t>
      </w:r>
      <w:r w:rsidRPr="00A1721F">
        <w:rPr>
          <w:rFonts w:cs="Arial"/>
        </w:rPr>
        <w:t>Authentication and authorization between EEC hosted in the roaming UE and EES</w:t>
      </w:r>
      <w:bookmarkEnd w:id="117"/>
    </w:p>
    <w:p w14:paraId="5BBDE2DF" w14:textId="5B0D33C5" w:rsidR="004E5914" w:rsidRDefault="004E5914" w:rsidP="004E5914">
      <w:pPr>
        <w:pStyle w:val="3"/>
      </w:pPr>
      <w:bookmarkStart w:id="118" w:name="_Toc119705740"/>
      <w:r>
        <w:t>6.</w:t>
      </w:r>
      <w:r w:rsidR="0020408C">
        <w:t>2</w:t>
      </w:r>
      <w:r>
        <w:t>.1</w:t>
      </w:r>
      <w:r>
        <w:tab/>
        <w:t>Solution overview</w:t>
      </w:r>
      <w:bookmarkEnd w:id="118"/>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19" w:name="_Toc119705741"/>
      <w:r>
        <w:lastRenderedPageBreak/>
        <w:t>6.</w:t>
      </w:r>
      <w:r w:rsidR="0020408C">
        <w:t>2</w:t>
      </w:r>
      <w:r>
        <w:t>.2</w:t>
      </w:r>
      <w:r>
        <w:tab/>
        <w:t>Solution details</w:t>
      </w:r>
      <w:bookmarkEnd w:id="119"/>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5pt;height:209.1pt" o:ole="">
            <v:imagedata r:id="rId13" o:title=""/>
          </v:shape>
          <o:OLEObject Type="Embed" ProgID="Visio.Drawing.15" ShapeID="_x0000_i1026" DrawAspect="Content" ObjectID="_1730741177"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71A42138" w14:textId="7CAB84B3"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EES</w:t>
      </w:r>
      <w:r>
        <w:rPr>
          <w:rFonts w:ascii="Times New Roman"/>
          <w:kern w:val="2"/>
          <w:sz w:val="21"/>
          <w:szCs w:val="24"/>
        </w:rPr>
        <w:t xml:space="preserve"> is served as the integrity key.  </w:t>
      </w:r>
    </w:p>
    <w:p w14:paraId="409B5928" w14:textId="3F5C3D2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EES detects the home network of the UE based on the B-TID according to TS 33.220</w:t>
      </w:r>
      <w:r w:rsidR="002B436A">
        <w:rPr>
          <w:rFonts w:ascii="Times New Roman"/>
          <w:kern w:val="2"/>
          <w:sz w:val="21"/>
          <w:szCs w:val="24"/>
        </w:rPr>
        <w:t xml:space="preserve"> [6]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w:t>
      </w:r>
      <w:r w:rsidRPr="00A1721F">
        <w:rPr>
          <w:rFonts w:ascii="Times New Roman"/>
          <w:kern w:val="2"/>
          <w:sz w:val="21"/>
          <w:szCs w:val="24"/>
          <w:highlight w:val="yellow"/>
        </w:rPr>
        <w:t>c</w:t>
      </w:r>
      <w:r>
        <w:rPr>
          <w:rFonts w:ascii="Times New Roman"/>
          <w:kern w:val="2"/>
          <w:sz w:val="21"/>
          <w:szCs w:val="24"/>
        </w:rPr>
        <w:t>],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22B81818" w14:textId="082D947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EES needs to request K</w:t>
      </w:r>
      <w:r>
        <w:rPr>
          <w:rFonts w:ascii="Times New Roman"/>
          <w:kern w:val="2"/>
          <w:sz w:val="21"/>
          <w:szCs w:val="24"/>
          <w:vertAlign w:val="subscript"/>
        </w:rPr>
        <w:t>EES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 xml:space="preserve">corresponding to EES) via Zn-Proxy if EES is connected to the serving network of UE. The authentication request includes the B-TID, NAF ID of the EES and key indicator. In roaming scenarios, the EES directly </w:t>
      </w:r>
      <w:r>
        <w:rPr>
          <w:rFonts w:ascii="Times New Roman"/>
          <w:kern w:val="2"/>
          <w:sz w:val="21"/>
          <w:szCs w:val="24"/>
        </w:rPr>
        <w:lastRenderedPageBreak/>
        <w:t>request K</w:t>
      </w:r>
      <w:r>
        <w:rPr>
          <w:rFonts w:ascii="Times New Roman"/>
          <w:kern w:val="2"/>
          <w:sz w:val="21"/>
          <w:szCs w:val="24"/>
          <w:vertAlign w:val="subscript"/>
        </w:rPr>
        <w:t xml:space="preserve">EES </w:t>
      </w:r>
      <w:r>
        <w:rPr>
          <w:rFonts w:ascii="Times New Roman"/>
          <w:kern w:val="2"/>
          <w:sz w:val="21"/>
          <w:szCs w:val="24"/>
        </w:rPr>
        <w:t>from BSF in the home network of UE/ECS if EES is connected to the home network of UE.</w:t>
      </w:r>
    </w:p>
    <w:p w14:paraId="0B810BEA"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EES and key indicator.</w:t>
      </w:r>
    </w:p>
    <w:p w14:paraId="70B2D683"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derives the K</w:t>
      </w:r>
      <w:r>
        <w:rPr>
          <w:rFonts w:ascii="Times New Roman"/>
          <w:kern w:val="2"/>
          <w:sz w:val="21"/>
          <w:szCs w:val="24"/>
          <w:vertAlign w:val="subscript"/>
        </w:rPr>
        <w:t>EES</w:t>
      </w:r>
      <w:r>
        <w:rPr>
          <w:rFonts w:ascii="Times New Roman"/>
          <w:kern w:val="2"/>
          <w:sz w:val="21"/>
          <w:szCs w:val="24"/>
        </w:rPr>
        <w:t xml:space="preserve"> according to the B-TID, NAF ID of the EES and key indicator. BSF sends the K</w:t>
      </w:r>
      <w:r>
        <w:rPr>
          <w:rFonts w:ascii="Times New Roman"/>
          <w:kern w:val="2"/>
          <w:sz w:val="21"/>
          <w:szCs w:val="24"/>
          <w:vertAlign w:val="subscript"/>
        </w:rPr>
        <w:t>EES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EES </w:t>
      </w:r>
      <w:r>
        <w:rPr>
          <w:rFonts w:ascii="Times New Roman"/>
          <w:kern w:val="2"/>
          <w:sz w:val="21"/>
          <w:szCs w:val="24"/>
        </w:rPr>
        <w:t>to EES if EES is connected to the home network of UE.</w:t>
      </w:r>
    </w:p>
    <w:p w14:paraId="17DC5CDF"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EES</w:t>
      </w:r>
      <w:r>
        <w:rPr>
          <w:rFonts w:ascii="Times New Roman"/>
          <w:kern w:val="2"/>
          <w:sz w:val="21"/>
          <w:szCs w:val="24"/>
        </w:rPr>
        <w:t xml:space="preserve"> and K</w:t>
      </w:r>
      <w:r>
        <w:rPr>
          <w:rFonts w:ascii="Times New Roman"/>
          <w:kern w:val="2"/>
          <w:sz w:val="21"/>
          <w:szCs w:val="24"/>
          <w:vertAlign w:val="subscript"/>
        </w:rPr>
        <w:t>EES</w:t>
      </w:r>
      <w:r>
        <w:rPr>
          <w:rFonts w:ascii="Times New Roman"/>
          <w:kern w:val="2"/>
          <w:sz w:val="21"/>
          <w:szCs w:val="24"/>
        </w:rPr>
        <w:t xml:space="preserve"> expiration time to the EES.</w:t>
      </w:r>
    </w:p>
    <w:p w14:paraId="7BE3A57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EES leverages the K</w:t>
      </w:r>
      <w:r>
        <w:rPr>
          <w:rFonts w:ascii="Times New Roman"/>
          <w:kern w:val="2"/>
          <w:sz w:val="21"/>
          <w:szCs w:val="24"/>
          <w:vertAlign w:val="subscript"/>
        </w:rPr>
        <w:t>EES</w:t>
      </w:r>
      <w:r>
        <w:rPr>
          <w:rFonts w:ascii="Times New Roman"/>
          <w:kern w:val="2"/>
          <w:sz w:val="21"/>
          <w:szCs w:val="24"/>
        </w:rPr>
        <w:t xml:space="preserve"> and MAC-I to verify the integrity of the provisioning request message. If the provisioning request message is modified, EES terminates the provisioning request procedure. Otherwise, EES decrypts the EEC ID. </w:t>
      </w:r>
    </w:p>
    <w:p w14:paraId="674F8086" w14:textId="2193E1D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w:t>
      </w:r>
      <w:r w:rsidR="002B436A">
        <w:rPr>
          <w:rFonts w:ascii="Times New Roman"/>
          <w:kern w:val="2"/>
          <w:sz w:val="21"/>
          <w:szCs w:val="24"/>
        </w:rPr>
        <w:t xml:space="preserve"> [6]</w:t>
      </w:r>
      <w:r>
        <w:rPr>
          <w:rFonts w:ascii="Times New Roman"/>
          <w:kern w:val="2"/>
          <w:sz w:val="21"/>
          <w:szCs w:val="24"/>
        </w:rPr>
        <w:t>,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70027ACE"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A2E20C8"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46AC5A8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11. EES sends the authorization result via the EEC registration response message. </w:t>
      </w:r>
    </w:p>
    <w:p w14:paraId="24476F33" w14:textId="77777777" w:rsidR="004E5914" w:rsidRDefault="004E5914" w:rsidP="00A1721F">
      <w:pPr>
        <w:pStyle w:val="EditorsNote"/>
        <w:rPr>
          <w:lang w:val="sv-SE"/>
        </w:rPr>
      </w:pPr>
      <w:r>
        <w:rPr>
          <w:lang w:val="sv-SE"/>
        </w:rPr>
        <w:t>Editor’s note: The way of sending EEC ID  is FFS.</w:t>
      </w:r>
    </w:p>
    <w:p w14:paraId="00959686" w14:textId="2298744B" w:rsidR="004E5914" w:rsidRDefault="004E5914" w:rsidP="004E5914">
      <w:pPr>
        <w:pStyle w:val="3"/>
      </w:pPr>
      <w:bookmarkStart w:id="120" w:name="_Toc119705742"/>
      <w:r>
        <w:t>6.</w:t>
      </w:r>
      <w:r w:rsidR="0020408C">
        <w:t>2</w:t>
      </w:r>
      <w:r>
        <w:t>.3</w:t>
      </w:r>
      <w:r>
        <w:tab/>
        <w:t>Solution evaluation</w:t>
      </w:r>
      <w:bookmarkEnd w:id="120"/>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1" w:name="_Toc119705743"/>
      <w:r>
        <w:t>6.3</w:t>
      </w:r>
      <w:r>
        <w:tab/>
        <w:t>Solution #3: Authentication mechanism selection between EEC and ECS</w:t>
      </w:r>
      <w:bookmarkEnd w:id="121"/>
    </w:p>
    <w:p w14:paraId="0CA97328" w14:textId="563F399A" w:rsidR="0020408C" w:rsidRDefault="0020408C" w:rsidP="0020408C">
      <w:pPr>
        <w:pStyle w:val="3"/>
      </w:pPr>
      <w:bookmarkStart w:id="122" w:name="_Toc119705744"/>
      <w:r>
        <w:t>6.3.1</w:t>
      </w:r>
      <w:r>
        <w:tab/>
        <w:t>Solution overview</w:t>
      </w:r>
      <w:bookmarkEnd w:id="122"/>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3" w:name="_Toc119705745"/>
      <w:r>
        <w:lastRenderedPageBreak/>
        <w:t>6.3.2</w:t>
      </w:r>
      <w:r>
        <w:tab/>
        <w:t>Solution details</w:t>
      </w:r>
      <w:bookmarkEnd w:id="123"/>
    </w:p>
    <w:p w14:paraId="7BA84091" w14:textId="77777777" w:rsidR="0020408C" w:rsidRDefault="0020408C" w:rsidP="0020408C">
      <w:r>
        <w:rPr>
          <w:rFonts w:eastAsia="宋体"/>
        </w:rPr>
        <w:object w:dxaOrig="9630" w:dyaOrig="4890" w14:anchorId="528A51E9">
          <v:shape id="_x0000_i1027" type="#_x0000_t75" style="width:481.55pt;height:244.2pt" o:ole="">
            <v:imagedata r:id="rId15" o:title=""/>
          </v:shape>
          <o:OLEObject Type="Embed" ProgID="Visio.Drawing.15" ShapeID="_x0000_i1027" DrawAspect="Content" ObjectID="_1730741178"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 xml:space="preserve">The UE sends the initial provisioning request to the ECS. The initial provisioning request includes the relevant parameter (for example, A-KID or B-TID or </w:t>
      </w:r>
      <w:proofErr w:type="spellStart"/>
      <w:r>
        <w:t>OAuth</w:t>
      </w:r>
      <w:proofErr w:type="spellEnd"/>
      <w:r>
        <w:t xml:space="preserve">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4" w:name="_Toc119705746"/>
      <w:r>
        <w:t>6.3.2.1</w:t>
      </w:r>
      <w:r>
        <w:tab/>
        <w:t>ECS configuration</w:t>
      </w:r>
      <w:bookmarkEnd w:id="124"/>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 xml:space="preserve">The identifier of the ECSP (e.g., the MNO or a 3rd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25" w:name="_Toc119705747"/>
      <w:r>
        <w:t>6.3.3</w:t>
      </w:r>
      <w:r>
        <w:tab/>
        <w:t>Solution evaluation</w:t>
      </w:r>
      <w:bookmarkEnd w:id="125"/>
    </w:p>
    <w:p w14:paraId="5959142D" w14:textId="77777777" w:rsidR="00582E91" w:rsidRDefault="00582E91" w:rsidP="00582E91">
      <w:pPr>
        <w:ind w:left="284"/>
        <w:jc w:val="both"/>
        <w:rPr>
          <w:color w:val="FF0000"/>
        </w:rPr>
      </w:pPr>
      <w:r>
        <w:rPr>
          <w:color w:val="FF0000"/>
        </w:rPr>
        <w:t>This solution addresses the security requirement from Key issue#2.2 i.e., selection of authentication mechanism for authentication procedures between EEC and ECS.</w:t>
      </w:r>
    </w:p>
    <w:p w14:paraId="4967F79C" w14:textId="77777777" w:rsidR="00582E91" w:rsidRDefault="00582E91" w:rsidP="00582E91">
      <w:r>
        <w:t>In this solution the decision or selection of the authentication method is determined based on the UE, EEC, home network and serving network capability. The selected authentication is indicated to the EEC in ECS configuration information provisioned per ECS.</w:t>
      </w:r>
    </w:p>
    <w:p w14:paraId="6C50DD3F" w14:textId="58E6EF1C" w:rsidR="00582E91" w:rsidRPr="00582E91" w:rsidRDefault="00582E91" w:rsidP="00582E91">
      <w:pPr>
        <w:pStyle w:val="EditorsNote"/>
      </w:pPr>
      <w:r>
        <w:t>Editor's note:</w:t>
      </w:r>
      <w:r>
        <w:tab/>
        <w:t>Further evaluation is FFS.</w:t>
      </w:r>
    </w:p>
    <w:p w14:paraId="50A850D4" w14:textId="198CE99A" w:rsidR="0020408C" w:rsidRDefault="0020408C" w:rsidP="0020408C">
      <w:pPr>
        <w:pStyle w:val="2"/>
      </w:pPr>
      <w:bookmarkStart w:id="126" w:name="_Toc119705748"/>
      <w:r>
        <w:t>6.4</w:t>
      </w:r>
      <w:r>
        <w:tab/>
        <w:t>Solution #4: Authentication mechanism selection between EEC and EES</w:t>
      </w:r>
      <w:bookmarkEnd w:id="126"/>
    </w:p>
    <w:p w14:paraId="6431AFC0" w14:textId="584F677E" w:rsidR="0020408C" w:rsidRDefault="0020408C" w:rsidP="0020408C">
      <w:pPr>
        <w:pStyle w:val="3"/>
      </w:pPr>
      <w:bookmarkStart w:id="127" w:name="_Toc119705749"/>
      <w:r>
        <w:t>6.4.1</w:t>
      </w:r>
      <w:r>
        <w:tab/>
        <w:t>Solution overview</w:t>
      </w:r>
      <w:bookmarkEnd w:id="127"/>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28" w:name="_Toc119705750"/>
      <w:r>
        <w:t>6.4.2</w:t>
      </w:r>
      <w:r>
        <w:tab/>
        <w:t>Solution details</w:t>
      </w:r>
      <w:bookmarkEnd w:id="128"/>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25pt;height:194.1pt" o:ole="">
            <v:imagedata r:id="rId17" o:title=""/>
          </v:shape>
          <o:OLEObject Type="Embed" ProgID="Visio.Drawing.15" ShapeID="_x0000_i1028" DrawAspect="Content" ObjectID="_1730741179"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274EE25F" w14:textId="42B24705" w:rsidR="006936B7" w:rsidRDefault="0020408C" w:rsidP="006936B7">
      <w:pPr>
        <w:pStyle w:val="B1"/>
        <w:jc w:val="both"/>
      </w:pPr>
      <w:r>
        <w:t>During service provisioning, the ECS responds to the EEC's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ECS gets the information on the home network and serving network supported authentication method(s) from the core network. The core network is aware of the authentication method(s) supported by its roaming partners.</w:t>
      </w:r>
    </w:p>
    <w:p w14:paraId="184F2C3C" w14:textId="77777777" w:rsidR="006936B7" w:rsidRPr="001341B5" w:rsidRDefault="006936B7" w:rsidP="006936B7">
      <w:pPr>
        <w:pStyle w:val="EditorsNote"/>
      </w:pPr>
      <w:r w:rsidRPr="00903D28">
        <w:t>Editor’s Note</w:t>
      </w:r>
      <w:r w:rsidRPr="00114BE0">
        <w:t>: Which</w:t>
      </w:r>
      <w:r w:rsidRPr="0026567D">
        <w:t xml:space="preserve"> core network NF stores the supported authentication method details</w:t>
      </w:r>
      <w:r w:rsidRPr="001341B5">
        <w:t xml:space="preserve"> is FFS.</w:t>
      </w:r>
    </w:p>
    <w:p w14:paraId="0EBB7319" w14:textId="256CF167" w:rsidR="0020408C" w:rsidRDefault="0020408C" w:rsidP="0020408C">
      <w:pPr>
        <w:pStyle w:val="B1"/>
        <w:jc w:val="both"/>
      </w:pPr>
    </w:p>
    <w:p w14:paraId="217287C3" w14:textId="4141C46D" w:rsidR="0020408C" w:rsidRDefault="0020408C" w:rsidP="0020408C">
      <w:pPr>
        <w:pStyle w:val="4"/>
      </w:pPr>
      <w:bookmarkStart w:id="129" w:name="_Toc119705751"/>
      <w:r>
        <w:t>6.4.2.1</w:t>
      </w:r>
      <w:r>
        <w:tab/>
        <w:t>EES profile</w:t>
      </w:r>
      <w:bookmarkEnd w:id="129"/>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777777" w:rsidR="0020408C" w:rsidRDefault="0020408C" w:rsidP="00286701">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30" w:name="_Toc119705752"/>
      <w:r>
        <w:t>6.4.3</w:t>
      </w:r>
      <w:r>
        <w:tab/>
        <w:t>Solution evaluation</w:t>
      </w:r>
      <w:bookmarkEnd w:id="130"/>
    </w:p>
    <w:p w14:paraId="654D5008" w14:textId="77777777" w:rsidR="006936B7" w:rsidRDefault="006936B7" w:rsidP="003D120B">
      <w:r>
        <w:t>This solution addresses the security requirement from Key issue#2.2 i.e., selection of authentication mechanism for authentication procedures between EEC and EES.</w:t>
      </w:r>
    </w:p>
    <w:p w14:paraId="62043A57" w14:textId="77777777" w:rsidR="006936B7" w:rsidRPr="001220CF" w:rsidRDefault="006936B7" w:rsidP="003D120B">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The ECS selects the authentication method based on UE, EEC, EES, HN and SN and then indicated the selected authentication method to the EEC in the service provisioning response.</w:t>
      </w:r>
    </w:p>
    <w:p w14:paraId="00C0D04D" w14:textId="27BD35A1" w:rsidR="006936B7" w:rsidRPr="006936B7" w:rsidRDefault="006936B7" w:rsidP="006936B7">
      <w:pPr>
        <w:pStyle w:val="EditorsNote"/>
      </w:pPr>
      <w:r w:rsidRPr="00F477AF">
        <w:t>Editor's Note:</w:t>
      </w:r>
      <w:r w:rsidRPr="00F477AF">
        <w:tab/>
      </w:r>
      <w:r>
        <w:t>Further evaluation is FFS</w:t>
      </w:r>
      <w:r w:rsidRPr="00F477AF">
        <w:t>.</w:t>
      </w:r>
    </w:p>
    <w:p w14:paraId="065D24C4" w14:textId="5AA31EDF" w:rsidR="004E5914" w:rsidRPr="002B436A" w:rsidRDefault="004E5914" w:rsidP="004E5914">
      <w:pPr>
        <w:pStyle w:val="2"/>
      </w:pPr>
      <w:bookmarkStart w:id="131" w:name="_Toc119705753"/>
      <w:r>
        <w:lastRenderedPageBreak/>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1"/>
      <w:r w:rsidRPr="002B436A">
        <w:t xml:space="preserve"> </w:t>
      </w:r>
    </w:p>
    <w:p w14:paraId="3E5821A9" w14:textId="55ADF7F0" w:rsidR="004E5914" w:rsidRDefault="004E5914" w:rsidP="004E5914">
      <w:pPr>
        <w:pStyle w:val="3"/>
      </w:pPr>
      <w:bookmarkStart w:id="132" w:name="_Toc119705754"/>
      <w:r>
        <w:t>6.</w:t>
      </w:r>
      <w:r w:rsidR="002B436A">
        <w:t>5</w:t>
      </w:r>
      <w:r>
        <w:t>.1</w:t>
      </w:r>
      <w:r>
        <w:tab/>
        <w:t>Solution overview</w:t>
      </w:r>
      <w:bookmarkEnd w:id="132"/>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1BB5732D"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4E5914">
        <w:rPr>
          <w:lang w:eastAsia="zh-CN"/>
        </w:rPr>
        <w:t>"</w:t>
      </w:r>
      <w:r w:rsidR="004E5914">
        <w:rPr>
          <w:i/>
        </w:rPr>
        <w:t xml:space="preserve">The </w:t>
      </w:r>
      <w:proofErr w:type="spellStart"/>
      <w:r w:rsidR="004E5914">
        <w:rPr>
          <w:i/>
        </w:rPr>
        <w:t>AAnF</w:t>
      </w:r>
      <w:proofErr w:type="spellEnd"/>
      <w:r w:rsidR="004E5914">
        <w:rPr>
          <w:i/>
        </w:rPr>
        <w:t xml:space="preserve"> shall check whether the </w:t>
      </w:r>
      <w:proofErr w:type="spellStart"/>
      <w:r w:rsidR="004E5914">
        <w:rPr>
          <w:i/>
        </w:rPr>
        <w:t>AAnF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AAnF</w:t>
      </w:r>
      <w:proofErr w:type="spellEnd"/>
      <w:r w:rsidR="004E5914">
        <w:rPr>
          <w:i/>
        </w:rPr>
        <w:t xml:space="preserve"> shall reject the procedure.</w:t>
      </w:r>
      <w:r w:rsidR="004E5914">
        <w:rPr>
          <w:lang w:eastAsia="zh-CN"/>
        </w:rPr>
        <w:t xml:space="preserve"> ". According to Annex J.2 of TS 33.220 [y], it is stated that "</w:t>
      </w:r>
      <w:r w:rsidR="004E5914">
        <w:rPr>
          <w:i/>
        </w:rPr>
        <w:t>In any case, the GAA based security setup will fail between the UE and the NAF since the NAF did not get the NAF specific shared key(s).</w:t>
      </w:r>
      <w:r w:rsidR="004E5914">
        <w:rPr>
          <w:lang w:eastAsia="zh-CN"/>
        </w:rPr>
        <w:t xml:space="preserve"> </w:t>
      </w:r>
      <w:proofErr w:type="gramStart"/>
      <w:r w:rsidR="004E5914">
        <w:rPr>
          <w:lang w:eastAsia="zh-CN"/>
        </w:rPr>
        <w:t>".</w:t>
      </w:r>
      <w:proofErr w:type="gramEnd"/>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3B00C9D5" w14:textId="739CEBB8" w:rsidR="004E5914" w:rsidRDefault="004E5914" w:rsidP="004E5914">
      <w:pPr>
        <w:pStyle w:val="3"/>
      </w:pPr>
      <w:bookmarkStart w:id="133" w:name="_Toc119705755"/>
      <w:r>
        <w:t>6.</w:t>
      </w:r>
      <w:r w:rsidR="002B436A">
        <w:t>5</w:t>
      </w:r>
      <w:r>
        <w:t>.2</w:t>
      </w:r>
      <w:r>
        <w:tab/>
        <w:t>Solution details</w:t>
      </w:r>
      <w:bookmarkEnd w:id="133"/>
    </w:p>
    <w:p w14:paraId="284BC37A" w14:textId="77777777" w:rsidR="004E5914" w:rsidRDefault="004E5914" w:rsidP="004E5914">
      <w:pPr>
        <w:pStyle w:val="TH"/>
        <w:rPr>
          <w:lang w:eastAsia="zh-CN"/>
        </w:rPr>
      </w:pPr>
      <w:r>
        <w:rPr>
          <w:rFonts w:eastAsia="宋体"/>
          <w:lang w:eastAsia="zh-CN"/>
        </w:rPr>
        <w:object w:dxaOrig="9615" w:dyaOrig="4365" w14:anchorId="26D2F712">
          <v:shape id="_x0000_i1029" type="#_x0000_t75" style="width:480.4pt;height:218.9pt" o:ole="">
            <v:imagedata r:id="rId19" o:title=""/>
          </v:shape>
          <o:OLEObject Type="Embed" ProgID="Visio.Drawing.15" ShapeID="_x0000_i1029" DrawAspect="Content" ObjectID="_1730741180" r:id="rId20"/>
        </w:object>
      </w:r>
    </w:p>
    <w:p w14:paraId="7D96E3A7" w14:textId="018910A5" w:rsidR="004E5914" w:rsidRPr="004A4D23" w:rsidRDefault="004E5914" w:rsidP="004E5914">
      <w:pPr>
        <w:pStyle w:val="TH"/>
        <w:rPr>
          <w:lang w:eastAsia="zh-CN"/>
        </w:rPr>
      </w:pPr>
      <w:r w:rsidRPr="004A4D23">
        <w:rPr>
          <w:lang w:eastAsia="zh-CN"/>
        </w:rPr>
        <w:t>Figure-6.</w:t>
      </w:r>
      <w:r w:rsidR="002B436A" w:rsidRPr="004A4D23">
        <w:rPr>
          <w:lang w:eastAsia="zh-CN"/>
        </w:rPr>
        <w:t>5</w:t>
      </w:r>
      <w:r w:rsidRPr="004A4D23">
        <w:rPr>
          <w:lang w:eastAsia="zh-CN"/>
        </w:rPr>
        <w:t>.2.</w:t>
      </w:r>
      <w:r w:rsidR="002B436A" w:rsidRPr="004A4D23">
        <w:rPr>
          <w:lang w:eastAsia="zh-CN"/>
        </w:rPr>
        <w:t>1</w:t>
      </w:r>
      <w:r w:rsidRPr="004A4D23">
        <w:rPr>
          <w:lang w:eastAsia="zh-CN"/>
        </w:rPr>
        <w:t>: Authentication method selection between EEC and ECS/EES</w:t>
      </w:r>
    </w:p>
    <w:p w14:paraId="20A870AF" w14:textId="77777777" w:rsidR="004E5914" w:rsidRDefault="004E5914" w:rsidP="004E5914">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78F7BC84" w14:textId="77777777" w:rsidR="004E5914" w:rsidRDefault="004E5914" w:rsidP="004E5914">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53081714" w14:textId="77777777" w:rsidR="004E5914" w:rsidRDefault="004E5914" w:rsidP="004E5914">
      <w:pPr>
        <w:ind w:left="680" w:hanging="680"/>
      </w:pPr>
      <w:r>
        <w:lastRenderedPageBreak/>
        <w: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t>
      </w:r>
    </w:p>
    <w:p w14:paraId="786A2F4E" w14:textId="77777777" w:rsidR="004E5914" w:rsidRDefault="004E5914" w:rsidP="004E5914">
      <w:pPr>
        <w:ind w:left="680" w:hanging="680"/>
      </w:pPr>
      <w:r>
        <w:t>Step 4. EEC sends the requested authentication material to the ECS/EEC.</w:t>
      </w:r>
    </w:p>
    <w:p w14:paraId="1CA5C9C3" w14:textId="77777777" w:rsidR="004E5914" w:rsidRDefault="004E5914" w:rsidP="004E5914">
      <w:pPr>
        <w:ind w:left="680" w:hanging="680"/>
      </w:pPr>
      <w:r>
        <w:t xml:space="preserve">Step 5a. If ECS/EES selects AKMA or GBA based authentication method, ECS/EES needs to request authentication key from </w:t>
      </w:r>
      <w:proofErr w:type="spellStart"/>
      <w:r>
        <w:t>AAnF</w:t>
      </w:r>
      <w:proofErr w:type="spellEnd"/>
      <w:r>
        <w:t xml:space="preserve"> or BSF in the home network of UE/EEC. Otherwise, the procedure goes to step 5</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5a during the re-select procedure. </w:t>
      </w:r>
    </w:p>
    <w:p w14:paraId="1F39EC39" w14:textId="77777777" w:rsidR="004E5914" w:rsidRDefault="004E5914" w:rsidP="004E5914">
      <w:pPr>
        <w:ind w:left="680" w:hanging="680"/>
      </w:pPr>
      <w:r>
        <w:t>Step 5b. ECS/EES sends the selected authentication method to the UE/EEC via the authentication mechanism selection response message. ECS/EES needs to send the error code to the UE/EEC when ECS/EES cannot support any authentication methods provided by the UE/EEC.</w:t>
      </w:r>
    </w:p>
    <w:p w14:paraId="4244D773" w14:textId="77777777" w:rsidR="000B3476" w:rsidRDefault="004E5914" w:rsidP="00A1721F">
      <w:pPr>
        <w:pStyle w:val="EditorsNote"/>
      </w:pPr>
      <w:r>
        <w:t>Editor’s Note: The negotiation messages between EEC and EES/ECS are not security protected, and therefore negotiation messages can be attacked. How to protect negotiation messages is FFS.</w:t>
      </w:r>
    </w:p>
    <w:p w14:paraId="0853EC66" w14:textId="660A2261" w:rsidR="004E5914" w:rsidRPr="002B436A" w:rsidRDefault="004E5914" w:rsidP="00A1721F">
      <w:pPr>
        <w:pStyle w:val="EditorsNote"/>
      </w:pPr>
      <w:r w:rsidRPr="002B436A">
        <w:t xml:space="preserve">Editor’s Note: </w:t>
      </w:r>
      <w:r w:rsidRPr="00A1721F">
        <w:rPr>
          <w:sz w:val="22"/>
          <w:szCs w:val="22"/>
        </w:rPr>
        <w:t>Consideration of UE security capability is FFS.</w:t>
      </w:r>
    </w:p>
    <w:p w14:paraId="16A0B3BD" w14:textId="41634EAF" w:rsidR="004E5914" w:rsidRDefault="004E5914" w:rsidP="00A1721F">
      <w:pPr>
        <w:pStyle w:val="3"/>
      </w:pPr>
      <w:bookmarkStart w:id="134" w:name="_Toc119705756"/>
      <w:r>
        <w:t>6.</w:t>
      </w:r>
      <w:r w:rsidR="002B436A">
        <w:t>5</w:t>
      </w:r>
      <w:r>
        <w:t>.3</w:t>
      </w:r>
      <w:r>
        <w:tab/>
        <w:t>Solution evaluation</w:t>
      </w:r>
      <w:bookmarkEnd w:id="134"/>
      <w:r>
        <w:t xml:space="preserve"> </w:t>
      </w:r>
    </w:p>
    <w:p w14:paraId="2E1C135B" w14:textId="77777777" w:rsidR="004E5914" w:rsidRDefault="004E5914" w:rsidP="004E5914">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34549179" w14:textId="67DB6138" w:rsidR="004E5914" w:rsidRDefault="004E5914" w:rsidP="004E5914">
      <w:pPr>
        <w:pStyle w:val="2"/>
      </w:pPr>
      <w:bookmarkStart w:id="135" w:name="_Toc119705757"/>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35"/>
    </w:p>
    <w:p w14:paraId="2B5D92C5" w14:textId="7ACFE0C0" w:rsidR="004E5914" w:rsidRDefault="004E5914" w:rsidP="004E5914">
      <w:pPr>
        <w:pStyle w:val="3"/>
      </w:pPr>
      <w:bookmarkStart w:id="136" w:name="_Toc119705758"/>
      <w:r>
        <w:t>6.</w:t>
      </w:r>
      <w:r w:rsidR="002B436A">
        <w:t>6</w:t>
      </w:r>
      <w:r>
        <w:t>.1</w:t>
      </w:r>
      <w:r>
        <w:tab/>
        <w:t>Solution overview</w:t>
      </w:r>
      <w:bookmarkEnd w:id="136"/>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37" w:name="_Toc119705759"/>
      <w:r>
        <w:t>6.</w:t>
      </w:r>
      <w:r w:rsidR="002B436A">
        <w:t>6</w:t>
      </w:r>
      <w:r>
        <w:t>.2</w:t>
      </w:r>
      <w:r>
        <w:tab/>
        <w:t>Solution details</w:t>
      </w:r>
      <w:bookmarkEnd w:id="137"/>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lastRenderedPageBreak/>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38" w:name="_Toc119705760"/>
      <w:r>
        <w:t>6.</w:t>
      </w:r>
      <w:r w:rsidR="002B436A">
        <w:t>6</w:t>
      </w:r>
      <w:r>
        <w:t>.3</w:t>
      </w:r>
      <w:r>
        <w:tab/>
        <w:t>Solution evaluation</w:t>
      </w:r>
      <w:bookmarkEnd w:id="138"/>
      <w:r>
        <w:t xml:space="preserve"> </w:t>
      </w:r>
    </w:p>
    <w:p w14:paraId="156EF2B5" w14:textId="77777777" w:rsidR="004E5914" w:rsidRDefault="004E5914" w:rsidP="00A1721F">
      <w:pPr>
        <w:pStyle w:val="EditorsNote"/>
        <w:rPr>
          <w:lang w:val="en-US" w:eastAsia="zh-CN"/>
        </w:rPr>
      </w:pPr>
      <w:r>
        <w:rPr>
          <w:lang w:val="en-US" w:eastAsia="zh-CN"/>
        </w:rPr>
        <w:t>Editor’s Note: Evaluation is FFS.</w:t>
      </w:r>
    </w:p>
    <w:p w14:paraId="658FEDD4" w14:textId="75DF1DE5" w:rsidR="004E5914" w:rsidRDefault="004E5914" w:rsidP="004E5914">
      <w:pPr>
        <w:pStyle w:val="2"/>
      </w:pPr>
      <w:bookmarkStart w:id="139" w:name="_Toc119705761"/>
      <w:bookmarkStart w:id="140" w:name="_Toc81467733"/>
      <w:bookmarkStart w:id="141" w:name="_Toc62543954"/>
      <w:r>
        <w:t>6.</w:t>
      </w:r>
      <w:r w:rsidR="002B436A">
        <w:t>7</w:t>
      </w:r>
      <w:r>
        <w:tab/>
        <w:t>Solution #</w:t>
      </w:r>
      <w:r w:rsidR="002B436A">
        <w:t>7</w:t>
      </w:r>
      <w:r>
        <w:t xml:space="preserve">: </w:t>
      </w:r>
      <w:r>
        <w:rPr>
          <w:lang w:eastAsia="zh-CN"/>
        </w:rPr>
        <w:t xml:space="preserve">Negotiation procedure for the </w:t>
      </w:r>
      <w:r>
        <w:t>Authentication and Authorization</w:t>
      </w:r>
      <w:bookmarkEnd w:id="139"/>
    </w:p>
    <w:p w14:paraId="5DA3C4F7" w14:textId="67B59433" w:rsidR="004E5914" w:rsidRDefault="004E5914" w:rsidP="004E5914">
      <w:pPr>
        <w:pStyle w:val="3"/>
      </w:pPr>
      <w:bookmarkStart w:id="142" w:name="_Toc119705762"/>
      <w:r>
        <w:t>6.</w:t>
      </w:r>
      <w:r w:rsidR="002B436A">
        <w:t>7</w:t>
      </w:r>
      <w:r>
        <w:t>.1</w:t>
      </w:r>
      <w:r>
        <w:tab/>
        <w:t>Solution overview</w:t>
      </w:r>
      <w:bookmarkEnd w:id="142"/>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43" w:name="_Toc119705763"/>
      <w:r>
        <w:t>6.</w:t>
      </w:r>
      <w:r w:rsidR="002B436A">
        <w:t>7</w:t>
      </w:r>
      <w:r>
        <w:t>.2</w:t>
      </w:r>
      <w:r>
        <w:tab/>
        <w:t>Solution details</w:t>
      </w:r>
      <w:bookmarkEnd w:id="143"/>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0A0FE66" w:rsidR="004E5914" w:rsidRDefault="004E5914" w:rsidP="004E5914">
      <w:r>
        <w:t xml:space="preserve">Step 3. </w:t>
      </w:r>
      <w:r w:rsidR="00C8557F">
        <w:t xml:space="preserve">If there is shared authentication </w:t>
      </w:r>
      <w:proofErr w:type="spellStart"/>
      <w:r w:rsidR="00C8557F">
        <w:t>mechanis</w:t>
      </w:r>
      <w:proofErr w:type="spellEnd"/>
      <w:r w:rsidR="00C8557F">
        <w:t xml:space="preserve">, and ECS successfully chose one in Step 2, then </w:t>
      </w:r>
      <w:r>
        <w:t>ECS sends the EEC registration response including the chosen authentication mechanism to UE.</w:t>
      </w:r>
    </w:p>
    <w:p w14:paraId="3983BC7A" w14:textId="613A6B9E" w:rsidR="004E5914" w:rsidRDefault="004E5914" w:rsidP="004E5914">
      <w:r>
        <w:t xml:space="preserve">Step 4.1. After receiving the response from ECS in step 3, UE prepares for the authentication procedure according to the chosen authentication mechanism. </w:t>
      </w:r>
      <w:proofErr w:type="gramStart"/>
      <w:r>
        <w:t>e.g</w:t>
      </w:r>
      <w:proofErr w:type="gramEnd"/>
      <w:r>
        <w:t>.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2B436A" w:rsidRPr="00A1721F">
        <w:rPr>
          <w:highlight w:val="yellow"/>
        </w:rPr>
        <w:t>xx</w:t>
      </w:r>
      <w:r w:rsidR="002B436A">
        <w:t>]</w:t>
      </w:r>
      <w:r>
        <w:t xml:space="preserve"> for TLS 1.3. </w:t>
      </w:r>
    </w:p>
    <w:p w14:paraId="0DE26CBD" w14:textId="0F22AE0B" w:rsidR="004E5914" w:rsidRDefault="004E5914" w:rsidP="004E5914">
      <w:r>
        <w:lastRenderedPageBreak/>
        <w:t xml:space="preserve">Step 4.2. After sending the response to UE in step 3, network prepares for the authentication procedure according to the chosen authentication mechanism. </w:t>
      </w:r>
      <w:proofErr w:type="gramStart"/>
      <w:r>
        <w:t>e.g</w:t>
      </w:r>
      <w:proofErr w:type="gramEnd"/>
      <w:r>
        <w:t>.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2B436A" w:rsidRPr="00442BE5">
        <w:rPr>
          <w:highlight w:val="yellow"/>
        </w:rPr>
        <w:t>xx</w:t>
      </w:r>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3"/>
      </w:pPr>
      <w:bookmarkStart w:id="144" w:name="_Toc119705764"/>
      <w:r>
        <w:t>6.</w:t>
      </w:r>
      <w:r w:rsidR="002B436A">
        <w:t>7</w:t>
      </w:r>
      <w:r>
        <w:t>.3</w:t>
      </w:r>
      <w:r>
        <w:tab/>
        <w:t>Solution evaluation</w:t>
      </w:r>
      <w:bookmarkEnd w:id="144"/>
      <w:r>
        <w:t xml:space="preserve"> </w:t>
      </w:r>
    </w:p>
    <w:p w14:paraId="6A2915BD" w14:textId="77777777" w:rsidR="004E5914" w:rsidRDefault="004E5914" w:rsidP="00A1721F">
      <w:pPr>
        <w:rPr>
          <w:rStyle w:val="a7"/>
          <w:sz w:val="28"/>
        </w:rPr>
      </w:pPr>
      <w:r>
        <w:t>TBA</w:t>
      </w:r>
      <w:bookmarkEnd w:id="140"/>
      <w:bookmarkEnd w:id="141"/>
    </w:p>
    <w:p w14:paraId="598854FE" w14:textId="48985F63" w:rsidR="004E5914" w:rsidRDefault="004E5914" w:rsidP="004E5914">
      <w:pPr>
        <w:pStyle w:val="2"/>
      </w:pPr>
      <w:bookmarkStart w:id="145" w:name="_Toc119705765"/>
      <w:r>
        <w:t>6.</w:t>
      </w:r>
      <w:r w:rsidR="002B436A">
        <w:t>8</w:t>
      </w:r>
      <w:r>
        <w:tab/>
        <w:t>Solution #</w:t>
      </w:r>
      <w:r w:rsidR="002B436A">
        <w:t>8</w:t>
      </w:r>
      <w:r>
        <w:t>: Authentication mechanisms selected by ECS/EES</w:t>
      </w:r>
      <w:bookmarkEnd w:id="145"/>
    </w:p>
    <w:p w14:paraId="5E3177DA" w14:textId="6F0B19BB" w:rsidR="004E5914" w:rsidRDefault="004E5914" w:rsidP="004E5914">
      <w:pPr>
        <w:pStyle w:val="3"/>
      </w:pPr>
      <w:bookmarkStart w:id="146" w:name="_Toc119705766"/>
      <w:r>
        <w:t>6.</w:t>
      </w:r>
      <w:r w:rsidR="002B436A">
        <w:t>8</w:t>
      </w:r>
      <w:r>
        <w:t>.1</w:t>
      </w:r>
      <w:r>
        <w:tab/>
        <w:t>Solution overview</w:t>
      </w:r>
      <w:bookmarkEnd w:id="146"/>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47" w:name="_Toc119705767"/>
      <w:r>
        <w:t>6.</w:t>
      </w:r>
      <w:r w:rsidR="002B436A">
        <w:t>8</w:t>
      </w:r>
      <w:r>
        <w:t>.2</w:t>
      </w:r>
      <w:r>
        <w:tab/>
        <w:t>Solution details</w:t>
      </w:r>
      <w:bookmarkEnd w:id="147"/>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48" w:name="_Toc91079030"/>
      <w:bookmarkStart w:id="149" w:name="_Toc90285540"/>
      <w:bookmarkStart w:id="150" w:name="_Toc119705768"/>
      <w:r>
        <w:t>6.</w:t>
      </w:r>
      <w:r w:rsidR="002B436A">
        <w:t>8</w:t>
      </w:r>
      <w:r>
        <w:t>.2.1</w:t>
      </w:r>
      <w:r>
        <w:tab/>
      </w:r>
      <w:bookmarkEnd w:id="148"/>
      <w:bookmarkEnd w:id="149"/>
      <w:r>
        <w:t>Authentication between EEC and ECS</w:t>
      </w:r>
      <w:bookmarkEnd w:id="150"/>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7777777" w:rsidR="004E5914" w:rsidRDefault="004E5914" w:rsidP="004E5914">
      <w:pPr>
        <w:pStyle w:val="EditorsNote"/>
      </w:pPr>
      <w:r>
        <w:t xml:space="preserve">Editor's Note: How to consider security capabilities of UEs and PLMNs in the negotiation is FFS. </w:t>
      </w:r>
    </w:p>
    <w:p w14:paraId="0D6A1090" w14:textId="0B73AF29" w:rsidR="004E5914" w:rsidRDefault="004E5914" w:rsidP="004E5914">
      <w:pPr>
        <w:pStyle w:val="4"/>
      </w:pPr>
      <w:bookmarkStart w:id="151" w:name="_Toc119705769"/>
      <w:r>
        <w:t>6.</w:t>
      </w:r>
      <w:r w:rsidR="002B436A">
        <w:t>8</w:t>
      </w:r>
      <w:r>
        <w:t>.2.2</w:t>
      </w:r>
      <w:r>
        <w:tab/>
        <w:t>Authentication between EEC and EES</w:t>
      </w:r>
      <w:bookmarkEnd w:id="151"/>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77777777" w:rsidR="004E5914" w:rsidRDefault="004E5914" w:rsidP="004E5914">
      <w:pPr>
        <w:pStyle w:val="EditorsNote"/>
      </w:pPr>
      <w:r>
        <w:t xml:space="preserve">Editor's Note: How to consider security capabilities of UEs and PLMNs in the negotiation is FFS. </w:t>
      </w:r>
    </w:p>
    <w:p w14:paraId="2055F60C" w14:textId="6474152C" w:rsidR="004E5914" w:rsidRDefault="004E5914" w:rsidP="004E5914">
      <w:pPr>
        <w:pStyle w:val="3"/>
      </w:pPr>
      <w:bookmarkStart w:id="152" w:name="_Toc119705770"/>
      <w:r>
        <w:t>6.</w:t>
      </w:r>
      <w:r w:rsidR="002B436A">
        <w:t>8</w:t>
      </w:r>
      <w:r>
        <w:t>.3</w:t>
      </w:r>
      <w:r>
        <w:tab/>
        <w:t>Solution evaluation</w:t>
      </w:r>
      <w:bookmarkEnd w:id="152"/>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53"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53"/>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54" w:name="_Toc102146525"/>
      <w:r>
        <w:rPr>
          <w:rFonts w:ascii="Arial" w:hAnsi="Arial"/>
          <w:sz w:val="28"/>
        </w:rPr>
        <w:lastRenderedPageBreak/>
        <w:t>6.</w:t>
      </w:r>
      <w:r w:rsidR="002B436A">
        <w:rPr>
          <w:rFonts w:ascii="Arial" w:hAnsi="Arial"/>
          <w:sz w:val="28"/>
        </w:rPr>
        <w:t>9</w:t>
      </w:r>
      <w:r>
        <w:rPr>
          <w:rFonts w:ascii="Arial" w:hAnsi="Arial"/>
          <w:sz w:val="28"/>
        </w:rPr>
        <w:t>.2</w:t>
      </w:r>
      <w:r>
        <w:rPr>
          <w:rFonts w:ascii="Arial" w:hAnsi="Arial"/>
          <w:sz w:val="28"/>
        </w:rPr>
        <w:tab/>
        <w:t>Solution details</w:t>
      </w:r>
      <w:bookmarkEnd w:id="154"/>
    </w:p>
    <w:p w14:paraId="2563A017" w14:textId="77777777" w:rsidR="004E5914" w:rsidRDefault="004E5914" w:rsidP="004E5914">
      <w:pPr>
        <w:rPr>
          <w:noProof/>
        </w:rPr>
      </w:pPr>
      <w:bookmarkStart w:id="155" w:name="_Toc62683928"/>
      <w:bookmarkStart w:id="156" w:name="_Toc62637731"/>
      <w:bookmarkStart w:id="157" w:name="_Toc62596352"/>
      <w:bookmarkStart w:id="158" w:name="_Toc62595910"/>
      <w:bookmarkStart w:id="159" w:name="_Toc62576546"/>
      <w:bookmarkStart w:id="160" w:name="_Toc62576230"/>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A0169B8" w14:textId="77777777" w:rsidR="004E5914" w:rsidRDefault="004E5914" w:rsidP="004E5914">
      <w:pPr>
        <w:widowControl w:val="0"/>
        <w:jc w:val="both"/>
        <w:rPr>
          <w:noProof/>
        </w:rPr>
      </w:pPr>
      <w:bookmarkStart w:id="161"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p>
    <w:bookmarkEnd w:id="161"/>
    <w:p w14:paraId="2341B01B" w14:textId="77777777"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62"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63" w:name="OLE_LINK13"/>
      <w:bookmarkEnd w:id="162"/>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64" w:name="_Toc102146526"/>
      <w:bookmarkEnd w:id="163"/>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64"/>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463B87A9" w14:textId="77777777" w:rsidR="004E5914" w:rsidRDefault="004E5914" w:rsidP="004E5914">
      <w:pPr>
        <w:pStyle w:val="EditorsNote"/>
      </w:pPr>
      <w:r>
        <w:t>Editor's Note: How to consider security capabilities of UEs and PLMNs in the negotiation is FFS.</w:t>
      </w:r>
    </w:p>
    <w:p w14:paraId="74D02B45" w14:textId="77777777" w:rsidR="004E5914" w:rsidRDefault="004E5914" w:rsidP="004E5914">
      <w:pPr>
        <w:pStyle w:val="EditorsNote"/>
      </w:pPr>
      <w:r>
        <w:t>Editor</w:t>
      </w:r>
      <w:r>
        <w:rPr>
          <w:rFonts w:hint="eastAsia"/>
          <w:lang w:val="en-US"/>
        </w:rPr>
        <w:t>’</w:t>
      </w:r>
      <w:r>
        <w:t>s Note: it is FFS how to solve the authentication selection failure case if there do not exist the same authentication mechanisms between EEC and ECS.</w:t>
      </w:r>
    </w:p>
    <w:bookmarkEnd w:id="155"/>
    <w:bookmarkEnd w:id="156"/>
    <w:bookmarkEnd w:id="157"/>
    <w:bookmarkEnd w:id="158"/>
    <w:bookmarkEnd w:id="159"/>
    <w:bookmarkEnd w:id="160"/>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77777777" w:rsidR="004E5914" w:rsidRDefault="004E5914" w:rsidP="004E5914">
      <w:pPr>
        <w:rPr>
          <w:lang w:val="en-US" w:eastAsia="zh-CN"/>
        </w:rPr>
      </w:pPr>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5AA8F915" w14:textId="77777777" w:rsidR="004E5914" w:rsidRDefault="004E5914" w:rsidP="004E5914">
      <w:pPr>
        <w:widowControl w:val="0"/>
        <w:jc w:val="both"/>
        <w:rPr>
          <w:lang w:eastAsia="zh-CN"/>
        </w:rPr>
      </w:pPr>
      <w:bookmarkStart w:id="165"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p>
    <w:bookmarkEnd w:id="165"/>
    <w:p w14:paraId="1F687359" w14:textId="77777777"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730B0E21" w14:textId="77777777" w:rsidR="004E5914" w:rsidRDefault="004E5914" w:rsidP="004E5914">
      <w:pPr>
        <w:pStyle w:val="EditorsNote"/>
      </w:pPr>
      <w:r>
        <w:t>Editor's Note: How to consider security capabilities of UEs and PLMNs in the negotiation is FFS.</w:t>
      </w:r>
    </w:p>
    <w:p w14:paraId="0A29FC81" w14:textId="77777777" w:rsidR="004E5914" w:rsidRDefault="004E5914" w:rsidP="004E5914">
      <w:pPr>
        <w:pStyle w:val="EditorsNote"/>
      </w:pPr>
      <w:r>
        <w:lastRenderedPageBreak/>
        <w:t>Editor</w:t>
      </w:r>
      <w:r>
        <w:rPr>
          <w:rFonts w:hint="eastAsia"/>
          <w:lang w:val="en-US"/>
        </w:rPr>
        <w:t>’</w:t>
      </w:r>
      <w:r>
        <w:t>s Note: it is FFS how to solve the authentication selection failure case if there do not exist the same authentication mechanisms between EEC and EES.</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2DDD5E85" w14:textId="299FA6D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.2</w:t>
      </w:r>
      <w:r>
        <w:rPr>
          <w:rFonts w:ascii="Arial" w:hAnsi="Arial"/>
          <w:sz w:val="28"/>
        </w:rPr>
        <w:tab/>
        <w:t>Solution details</w:t>
      </w:r>
    </w:p>
    <w:p w14:paraId="207FD2A9" w14:textId="77777777" w:rsidR="004E5914" w:rsidRDefault="004E5914" w:rsidP="004E5914">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 (</w:t>
      </w:r>
      <w:r>
        <w:rPr>
          <w:lang w:eastAsia="zh-CN"/>
        </w:rPr>
        <w:t xml:space="preserve">e.g., TLS </w:t>
      </w:r>
      <w:r>
        <w:t>with AKMA [3], TLS</w:t>
      </w:r>
      <w:r>
        <w:rPr>
          <w:lang w:eastAsia="ko-KR"/>
        </w:rPr>
        <w:t xml:space="preserve"> with GBA </w:t>
      </w:r>
      <w:r>
        <w:rPr>
          <w:lang w:eastAsia="zh-CN"/>
        </w:rPr>
        <w:t>[4]</w:t>
      </w:r>
      <w:r>
        <w:rPr>
          <w:lang w:eastAsia="ko-KR"/>
        </w:rPr>
        <w:t xml:space="preserve">, or </w:t>
      </w:r>
      <w:r>
        <w:t>other TLS authentication methods</w:t>
      </w:r>
      <w:r>
        <w:rPr>
          <w:noProof/>
        </w:rPr>
        <w:t>). The ECS and EES should be separately configured via network management with mechanisms that are are allowed.</w:t>
      </w:r>
    </w:p>
    <w:p w14:paraId="62C155AA" w14:textId="77777777" w:rsidR="004E5914" w:rsidRDefault="004E5914" w:rsidP="004E5914">
      <w:bookmarkStart w:id="166" w:name="_Hlk106290822"/>
      <w:r>
        <w:t xml:space="preserve">The </w:t>
      </w:r>
      <w:bookmarkEnd w:id="166"/>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2E004468" w14:textId="77777777" w:rsidR="004E5914" w:rsidRDefault="004E5914" w:rsidP="004E5914">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5B4D27F7" w14:textId="77777777" w:rsidR="004E5914" w:rsidRDefault="004E5914" w:rsidP="004E5914">
      <w:pPr>
        <w:widowControl w:val="0"/>
        <w:spacing w:after="0"/>
        <w:jc w:val="center"/>
        <w:rPr>
          <w:lang w:eastAsia="zh-CN"/>
        </w:rPr>
      </w:pPr>
      <w:r>
        <w:rPr>
          <w:lang w:eastAsia="zh-CN"/>
        </w:rPr>
        <w:t xml:space="preserve"> </w:t>
      </w:r>
      <w:r>
        <w:rPr>
          <w:lang w:eastAsia="zh-CN"/>
        </w:rPr>
        <w:object w:dxaOrig="8085" w:dyaOrig="5025" w14:anchorId="1F891211">
          <v:shape id="_x0000_i1030" type="#_x0000_t75" style="width:404.95pt;height:251.7pt" o:ole="">
            <v:imagedata r:id="rId22" o:title=""/>
          </v:shape>
          <o:OLEObject Type="Embed" ProgID="Visio.Drawing.15" ShapeID="_x0000_i1030" DrawAspect="Content" ObjectID="_1730741181" r:id="rId23"/>
        </w:object>
      </w:r>
    </w:p>
    <w:p w14:paraId="3A0314EF" w14:textId="08136CE4" w:rsidR="004E5914" w:rsidRDefault="004E5914" w:rsidP="004E5914">
      <w:pPr>
        <w:pStyle w:val="TF"/>
        <w:rPr>
          <w:color w:val="FF0000"/>
        </w:rPr>
      </w:pPr>
      <w:r>
        <w:t>Figure 6.3.</w:t>
      </w:r>
      <w:r w:rsidR="002B436A">
        <w:t>11</w:t>
      </w:r>
      <w:r>
        <w:t xml:space="preserve">.2-1: Procedure for authentication mechanism selection among EEC, EES, and ECS </w:t>
      </w:r>
    </w:p>
    <w:p w14:paraId="2346E560" w14:textId="77777777" w:rsidR="004E5914" w:rsidRDefault="004E5914" w:rsidP="004E5914">
      <w:pPr>
        <w:overflowPunct w:val="0"/>
        <w:autoSpaceDE w:val="0"/>
        <w:autoSpaceDN w:val="0"/>
        <w:adjustRightInd w:val="0"/>
        <w:textAlignment w:val="baseline"/>
        <w:rPr>
          <w:rFonts w:eastAsia="Times New Roman"/>
          <w:lang w:eastAsia="zh-CN"/>
        </w:rPr>
      </w:pPr>
      <w:r>
        <w:rPr>
          <w:rFonts w:eastAsia="Times New Roman"/>
          <w:lang w:eastAsia="zh-CN"/>
        </w:rPr>
        <w:t>Step 0: The EEC is pre-configured with or has discovered the address (e.g. URI) of the ECS.</w:t>
      </w:r>
    </w:p>
    <w:p w14:paraId="71DA5177" w14:textId="77777777" w:rsidR="004E5914" w:rsidRDefault="004E5914" w:rsidP="004E5914">
      <w:pPr>
        <w:widowControl w:val="0"/>
        <w:jc w:val="both"/>
        <w:rPr>
          <w:lang w:eastAsia="zh-CN"/>
        </w:rPr>
      </w:pPr>
      <w:r>
        <w:t xml:space="preserve">Step 1. The EEC chooses an </w:t>
      </w:r>
      <w:r>
        <w:rPr>
          <w:lang w:eastAsia="zh-CN"/>
        </w:rPr>
        <w:t>authentication</w:t>
      </w:r>
      <w:r>
        <w:t xml:space="preserve"> </w:t>
      </w:r>
      <w:r>
        <w:rPr>
          <w:lang w:eastAsia="zh-CN"/>
        </w:rPr>
        <w:t xml:space="preserve">mechanism,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67" w:name="OLE_LINK2"/>
      <w:bookmarkStart w:id="168"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5F7427E8" w14:textId="324B5CCB" w:rsidR="004E5914" w:rsidRDefault="004E5914" w:rsidP="004E5914">
      <w:pPr>
        <w:widowControl w:val="0"/>
        <w:jc w:val="both"/>
        <w:rPr>
          <w:lang w:eastAsia="zh-CN"/>
        </w:rPr>
      </w:pPr>
      <w:r>
        <w:rPr>
          <w:lang w:eastAsia="zh-CN"/>
        </w:rPr>
        <w:t>Step 2b. The ECS may utilize the capabilities (e.g. UE location) of the 3GPP core network or the profile(s) provided by the EEC, to identif</w:t>
      </w:r>
      <w:r w:rsidR="002B436A">
        <w:rPr>
          <w:lang w:eastAsia="zh-CN"/>
        </w:rPr>
        <w:t>y</w:t>
      </w:r>
      <w:r>
        <w:rPr>
          <w:lang w:eastAsia="zh-CN"/>
        </w:rPr>
        <w:t xml:space="preserve">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67"/>
    <w:bookmarkEnd w:id="168"/>
    <w:p w14:paraId="062BDBDB" w14:textId="77777777" w:rsidR="004E5914" w:rsidRDefault="004E5914" w:rsidP="004E5914">
      <w:pPr>
        <w:widowControl w:val="0"/>
        <w:jc w:val="both"/>
        <w:rPr>
          <w:lang w:eastAsia="zh-CN"/>
        </w:rPr>
      </w:pPr>
      <w:r>
        <w:rPr>
          <w:lang w:eastAsia="zh-CN"/>
        </w:rPr>
        <w:lastRenderedPageBreak/>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p>
    <w:p w14:paraId="62BA115B" w14:textId="77777777" w:rsidR="006F5CDD" w:rsidRDefault="004E5914" w:rsidP="006F5CDD">
      <w:pPr>
        <w:pStyle w:val="EditorsNote"/>
        <w:rPr>
          <w:lang w:eastAsia="zh-CN"/>
        </w:rPr>
      </w:pPr>
      <w:bookmarkStart w:id="169" w:name="OLE_LINK12"/>
      <w:bookmarkStart w:id="170" w:name="OLE_LINK11"/>
      <w:bookmarkStart w:id="171" w:name="OLE_LINK10"/>
      <w:r>
        <w:rPr>
          <w:lang w:eastAsia="zh-CN"/>
        </w:rPr>
        <w:t>Editor’s Note:</w:t>
      </w:r>
      <w:bookmarkEnd w:id="169"/>
      <w:bookmarkEnd w:id="170"/>
      <w:r>
        <w:rPr>
          <w:lang w:eastAsia="zh-CN"/>
        </w:rPr>
        <w:t xml:space="preserve"> </w:t>
      </w:r>
      <w:bookmarkEnd w:id="171"/>
      <w:r>
        <w:rPr>
          <w:lang w:eastAsia="zh-CN"/>
        </w:rPr>
        <w:t>whether ECS should send the EEC’s security capability and EEC chosen method to EES is FFS</w:t>
      </w:r>
    </w:p>
    <w:p w14:paraId="5B9E1B9A" w14:textId="1738C0E7" w:rsidR="004E5914" w:rsidRDefault="004E5914" w:rsidP="004E5914">
      <w:pPr>
        <w:widowControl w:val="0"/>
        <w:jc w:val="both"/>
        <w:rPr>
          <w:lang w:eastAsia="zh-CN"/>
        </w:rPr>
      </w:pPr>
      <w:r>
        <w:rPr>
          <w:lang w:eastAsia="zh-CN"/>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5B95C1E1" w14:textId="77777777" w:rsidR="004E5914" w:rsidRDefault="004E5914" w:rsidP="004E5914">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72" w:name="_Hlk107409043"/>
      <w:r>
        <w:rPr>
          <w:lang w:eastAsia="zh-CN"/>
        </w:rPr>
        <w:t>could not support any mechanism in EEC's security capability</w:t>
      </w:r>
      <w:bookmarkEnd w:id="172"/>
      <w:r>
        <w:rPr>
          <w:lang w:eastAsia="zh-CN"/>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1B3BB3E6" w14:textId="7DF18B1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.3</w:t>
      </w:r>
      <w:r>
        <w:rPr>
          <w:rFonts w:ascii="Arial" w:hAnsi="Arial"/>
          <w:sz w:val="28"/>
        </w:rPr>
        <w:tab/>
        <w:t xml:space="preserve">Solution evaluation </w:t>
      </w:r>
    </w:p>
    <w:p w14:paraId="5C714C41" w14:textId="77777777" w:rsidR="004E5914" w:rsidRDefault="004E5914" w:rsidP="004E5914">
      <w:r>
        <w:rPr>
          <w:lang w:eastAsia="zh-CN"/>
        </w:rPr>
        <w:t>TBD</w:t>
      </w:r>
    </w:p>
    <w:p w14:paraId="01874151" w14:textId="77777777" w:rsidR="004E5914" w:rsidRDefault="004E5914" w:rsidP="004E5914">
      <w:pPr>
        <w:pStyle w:val="EditorsNote"/>
      </w:pPr>
      <w:r>
        <w:t>Editor's Note: How to consider security capabilities of UEs and PLMNs in the negotiation is FFS.</w:t>
      </w:r>
    </w:p>
    <w:p w14:paraId="3CE182E3" w14:textId="77777777" w:rsidR="004E5914" w:rsidRDefault="004E5914" w:rsidP="004E5914">
      <w:pPr>
        <w:pStyle w:val="EditorsNote"/>
      </w:pPr>
      <w:r>
        <w:rPr>
          <w:lang w:eastAsia="zh-CN"/>
        </w:rPr>
        <w:t xml:space="preserve">Editor’s Note: </w:t>
      </w:r>
      <w:r>
        <w:t>it is FFS how to solve the authentication selection failure case if there do not exist the same authentication mechanisms.</w:t>
      </w:r>
    </w:p>
    <w:p w14:paraId="32671CBA" w14:textId="77777777" w:rsidR="004E5914" w:rsidRDefault="004E5914" w:rsidP="004E5914">
      <w:pPr>
        <w:pStyle w:val="EditorsNote"/>
      </w:pPr>
      <w:r>
        <w:rPr>
          <w:lang w:eastAsia="zh-CN"/>
        </w:rPr>
        <w:t xml:space="preserve">Editor’s Note: </w:t>
      </w:r>
      <w:bookmarkStart w:id="173" w:name="_Hlk107409667"/>
      <w:r>
        <w:rPr>
          <w:lang w:eastAsia="zh-CN"/>
        </w:rPr>
        <w:t xml:space="preserve">It if FFS to consider the security protection of </w:t>
      </w:r>
      <w:r>
        <w:t>selection messages between EEC and ECS</w:t>
      </w:r>
      <w:bookmarkEnd w:id="173"/>
      <w:r>
        <w:t>.</w:t>
      </w:r>
    </w:p>
    <w:p w14:paraId="3A83314E" w14:textId="40DAC585" w:rsidR="00B86D84" w:rsidRPr="00AB07EE" w:rsidRDefault="00B86D84" w:rsidP="00B86D84">
      <w:pPr>
        <w:pStyle w:val="2"/>
        <w:rPr>
          <w:rFonts w:ascii="Times New Roman" w:hAnsi="Times New Roman"/>
        </w:rPr>
      </w:pPr>
      <w:bookmarkStart w:id="174" w:name="_Toc119705771"/>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74"/>
    </w:p>
    <w:p w14:paraId="56074843" w14:textId="330E5959" w:rsidR="00B86D84" w:rsidRPr="00AB07EE" w:rsidRDefault="00B86D84" w:rsidP="00B86D84">
      <w:pPr>
        <w:pStyle w:val="3"/>
        <w:rPr>
          <w:rFonts w:ascii="Times New Roman" w:hAnsi="Times New Roman"/>
          <w:lang w:eastAsia="zh-CN"/>
        </w:rPr>
      </w:pPr>
      <w:bookmarkStart w:id="175" w:name="_Toc98927398"/>
      <w:bookmarkStart w:id="176" w:name="_Toc90026382"/>
      <w:bookmarkStart w:id="177" w:name="_Toc90023935"/>
      <w:bookmarkStart w:id="178" w:name="_Toc119705772"/>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75"/>
      <w:bookmarkEnd w:id="176"/>
      <w:bookmarkEnd w:id="177"/>
      <w:bookmarkEnd w:id="178"/>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79" w:name="_Toc98927399"/>
      <w:bookmarkStart w:id="180" w:name="_Toc90026383"/>
      <w:bookmarkStart w:id="181" w:name="_Toc119705773"/>
      <w:bookmarkStart w:id="182" w:name="_Toc9002393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79"/>
      <w:bookmarkEnd w:id="180"/>
      <w:bookmarkEnd w:id="181"/>
      <w:r w:rsidRPr="00AB07EE">
        <w:rPr>
          <w:rFonts w:ascii="Times New Roman" w:hAnsi="Times New Roman"/>
        </w:rPr>
        <w:t xml:space="preserve"> </w:t>
      </w:r>
      <w:bookmarkEnd w:id="182"/>
    </w:p>
    <w:p w14:paraId="2631BF48" w14:textId="77777777" w:rsidR="00B86D84" w:rsidRPr="00AB07EE" w:rsidRDefault="00B86D84" w:rsidP="00B86D84">
      <w:pPr>
        <w:rPr>
          <w:lang w:eastAsia="zh-CN"/>
        </w:rPr>
      </w:pPr>
      <w:bookmarkStart w:id="183" w:name="_Toc98927400"/>
      <w:bookmarkStart w:id="184" w:name="_Toc90026384"/>
      <w:bookmarkStart w:id="185"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86" w:name="_Toc119705774"/>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83"/>
      <w:bookmarkEnd w:id="184"/>
      <w:bookmarkEnd w:id="185"/>
      <w:bookmarkEnd w:id="186"/>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87" w:name="_Toc90024042"/>
      <w:bookmarkStart w:id="188" w:name="_Toc90026490"/>
      <w:bookmarkStart w:id="189" w:name="_Toc98927513"/>
      <w:bookmarkStart w:id="190" w:name="_Toc119705775"/>
      <w:r w:rsidRPr="00D80B2A">
        <w:lastRenderedPageBreak/>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87"/>
      <w:bookmarkEnd w:id="188"/>
      <w:bookmarkEnd w:id="189"/>
      <w:bookmarkEnd w:id="190"/>
    </w:p>
    <w:p w14:paraId="0466F8C2" w14:textId="477FC7AD" w:rsidR="00B86D84" w:rsidRPr="00D80B2A" w:rsidRDefault="00B86D84" w:rsidP="00B86D84">
      <w:pPr>
        <w:pStyle w:val="3"/>
      </w:pPr>
      <w:bookmarkStart w:id="191" w:name="_Toc90024043"/>
      <w:bookmarkStart w:id="192" w:name="_Toc90026491"/>
      <w:bookmarkStart w:id="193" w:name="_Toc98927514"/>
      <w:bookmarkStart w:id="194" w:name="_Toc119705776"/>
      <w:r w:rsidRPr="00D80B2A">
        <w:t>6.</w:t>
      </w:r>
      <w:r>
        <w:t>13</w:t>
      </w:r>
      <w:r w:rsidRPr="00D80B2A">
        <w:t>.1</w:t>
      </w:r>
      <w:r w:rsidRPr="00D80B2A">
        <w:tab/>
        <w:t>Solution overview</w:t>
      </w:r>
      <w:bookmarkEnd w:id="191"/>
      <w:bookmarkEnd w:id="192"/>
      <w:bookmarkEnd w:id="193"/>
      <w:bookmarkEnd w:id="194"/>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95" w:name="_Toc90024044"/>
      <w:bookmarkStart w:id="196" w:name="_Toc90026492"/>
      <w:bookmarkStart w:id="197" w:name="_Toc98927515"/>
      <w:bookmarkStart w:id="198" w:name="_Toc119705777"/>
      <w:r w:rsidRPr="00D80B2A">
        <w:t>6.</w:t>
      </w:r>
      <w:r>
        <w:t>13</w:t>
      </w:r>
      <w:r w:rsidRPr="00D80B2A">
        <w:t>.2</w:t>
      </w:r>
      <w:r w:rsidRPr="00D80B2A">
        <w:tab/>
        <w:t>Solution details</w:t>
      </w:r>
      <w:bookmarkEnd w:id="195"/>
      <w:bookmarkEnd w:id="196"/>
      <w:bookmarkEnd w:id="197"/>
      <w:bookmarkEnd w:id="198"/>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77777777" w:rsidR="00B86D84" w:rsidRPr="006D7E34" w:rsidRDefault="00B86D84" w:rsidP="00B86D84">
      <w:pPr>
        <w:pStyle w:val="TH"/>
        <w:rPr>
          <w:lang w:val="en-US"/>
        </w:rPr>
      </w:pPr>
      <w:r w:rsidRPr="00191B49">
        <w:rPr>
          <w:sz w:val="2"/>
          <w:szCs w:val="2"/>
        </w:rPr>
        <w:object w:dxaOrig="7471" w:dyaOrig="6376" w14:anchorId="753BACE9">
          <v:shape id="_x0000_i1031" type="#_x0000_t75" style="width:373.8pt;height:317.95pt" o:ole="">
            <v:imagedata r:id="rId24" o:title=""/>
          </v:shape>
          <o:OLEObject Type="Embed" ProgID="Visio.Drawing.11" ShapeID="_x0000_i1031" DrawAspect="Content" ObjectID="_1730741182"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63E59871" w14:textId="77777777" w:rsidR="00B86D84" w:rsidRDefault="00B86D84" w:rsidP="00B86D84">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p>
    <w:p w14:paraId="316D2B42" w14:textId="76D1E36E" w:rsidR="009556E4" w:rsidRDefault="009556E4" w:rsidP="00B86D84">
      <w:pPr>
        <w:pStyle w:val="EditorsNote"/>
      </w:pPr>
    </w:p>
    <w:p w14:paraId="59271048" w14:textId="44216129" w:rsidR="009556E4" w:rsidRDefault="009556E4" w:rsidP="003D120B">
      <w:r>
        <w:lastRenderedPageBreak/>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2B716471" w14:textId="77777777" w:rsidR="00B86D84" w:rsidRDefault="00B86D84" w:rsidP="00B86D84">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The ECS/EES can also send an indication for receiving the GPSI of the UE if the ECS/EES prefers to use AKMA for GPSI authentication. Otherwise, the ECS/EES can invoke the AF specific UE ID API for GPSI retrieval (steps 3.a and 3.b). </w:t>
      </w:r>
    </w:p>
    <w:p w14:paraId="3827134D" w14:textId="77777777" w:rsidR="00B86D84" w:rsidRPr="00D80B2A" w:rsidRDefault="00B86D84" w:rsidP="00B86D84">
      <w:pPr>
        <w:pStyle w:val="EditorsNote"/>
      </w:pPr>
      <w:bookmarkStart w:id="199" w:name="_Hlk116547686"/>
      <w:r>
        <w:t xml:space="preserve">Editor’s Note: It is FFS whether steps 3.a and 3.b are necessary. </w:t>
      </w:r>
      <w:bookmarkEnd w:id="199"/>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200" w:name="_Toc90026493"/>
      <w:bookmarkStart w:id="201" w:name="_Toc98927516"/>
      <w:bookmarkStart w:id="202" w:name="_Toc119705778"/>
      <w:bookmarkStart w:id="203" w:name="_Toc90024045"/>
      <w:r w:rsidRPr="00D80B2A">
        <w:t>6.</w:t>
      </w:r>
      <w:r>
        <w:t>13</w:t>
      </w:r>
      <w:r w:rsidRPr="00D80B2A">
        <w:t>.3</w:t>
      </w:r>
      <w:r w:rsidRPr="00D80B2A">
        <w:tab/>
        <w:t>Solution evaluation</w:t>
      </w:r>
      <w:bookmarkEnd w:id="200"/>
      <w:bookmarkEnd w:id="201"/>
      <w:bookmarkEnd w:id="202"/>
      <w:r w:rsidRPr="00D80B2A">
        <w:t xml:space="preserve"> </w:t>
      </w:r>
      <w:bookmarkEnd w:id="203"/>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6A9B82B5" w14:textId="2F859AE1" w:rsidR="009556E4" w:rsidRPr="009556E4" w:rsidRDefault="009556E4" w:rsidP="003D120B">
      <w:pPr>
        <w:pStyle w:val="EditorsNote"/>
      </w:pPr>
      <w:r>
        <w:t>Editor’s Note: Further evaluation is FFS.</w:t>
      </w:r>
    </w:p>
    <w:p w14:paraId="28B744C8" w14:textId="0A8099A1" w:rsidR="00B86D84" w:rsidRPr="00D80B2A" w:rsidRDefault="00B86D84" w:rsidP="00B86D84">
      <w:pPr>
        <w:pStyle w:val="2"/>
      </w:pPr>
      <w:bookmarkStart w:id="204" w:name="_Toc119705779"/>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04"/>
    </w:p>
    <w:p w14:paraId="19D66441" w14:textId="01CDAA7D" w:rsidR="00B86D84" w:rsidRPr="00D80B2A" w:rsidRDefault="00B86D84" w:rsidP="00B86D84">
      <w:pPr>
        <w:pStyle w:val="3"/>
      </w:pPr>
      <w:bookmarkStart w:id="205" w:name="_Toc119705780"/>
      <w:r w:rsidRPr="00D80B2A">
        <w:t>6.</w:t>
      </w:r>
      <w:r>
        <w:t>14</w:t>
      </w:r>
      <w:r w:rsidRPr="00D80B2A">
        <w:t>.1</w:t>
      </w:r>
      <w:r w:rsidRPr="00D80B2A">
        <w:tab/>
        <w:t>Solution overview</w:t>
      </w:r>
      <w:bookmarkEnd w:id="205"/>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206" w:name="_Toc119705781"/>
      <w:r w:rsidRPr="00D80B2A">
        <w:t>6.</w:t>
      </w:r>
      <w:r>
        <w:t>14</w:t>
      </w:r>
      <w:r w:rsidRPr="00D80B2A">
        <w:t>.2</w:t>
      </w:r>
      <w:r w:rsidRPr="00D80B2A">
        <w:tab/>
        <w:t>Solution details</w:t>
      </w:r>
      <w:bookmarkEnd w:id="206"/>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7777777" w:rsidR="00B86D84" w:rsidRPr="006D7E34" w:rsidRDefault="00B86D84" w:rsidP="00B86D84">
      <w:pPr>
        <w:pStyle w:val="TH"/>
        <w:rPr>
          <w:lang w:val="en-US"/>
        </w:rPr>
      </w:pPr>
      <w:r w:rsidRPr="006D7E34">
        <w:rPr>
          <w:sz w:val="12"/>
          <w:szCs w:val="12"/>
        </w:rPr>
        <w:object w:dxaOrig="7471" w:dyaOrig="6031" w14:anchorId="0637E0C9">
          <v:shape id="_x0000_i1032" type="#_x0000_t75" style="width:373.8pt;height:300.65pt" o:ole="">
            <v:imagedata r:id="rId26" o:title=""/>
          </v:shape>
          <o:OLEObject Type="Embed" ProgID="Visio.Drawing.11" ShapeID="_x0000_i1032" DrawAspect="Content" ObjectID="_1730741183"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 A-KID.</w:t>
      </w:r>
    </w:p>
    <w:p w14:paraId="3C1DDE46" w14:textId="77777777" w:rsidR="00B86D84" w:rsidRDefault="00B86D84" w:rsidP="00B86D84">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The ECS/EES can also send an indication for receiving the GPSI of the UE if the ECS/EES prefers to use AKMA for GPSI authentication. Otherwise, the ECS/EES can invoke the AF specific UE ID API for GPSI retrieval (steps 3.a and 3.b). </w:t>
      </w:r>
    </w:p>
    <w:p w14:paraId="60E503A3" w14:textId="77777777" w:rsidR="00B86D84" w:rsidRPr="00D80B2A" w:rsidRDefault="00B86D84" w:rsidP="00B86D84">
      <w:pPr>
        <w:pStyle w:val="EditorsNote"/>
      </w:pPr>
      <w:r>
        <w:t xml:space="preserve">Editor’s Note: It is FFS whether steps 3.a and 3.b are necessary.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53B55965" w14:textId="77777777" w:rsidR="00B86D84" w:rsidRPr="00D80B2A" w:rsidRDefault="00B86D84" w:rsidP="00B86D84">
      <w:r>
        <w:t xml:space="preserve">If the EEC sends GPSI to the ECS/EES, then the ECS/EES verifies the received GPSI using the GPSI received from the network via AKMA or via UE ID API. </w:t>
      </w:r>
    </w:p>
    <w:p w14:paraId="6F3350EE" w14:textId="77777777" w:rsidR="00B86D84" w:rsidRPr="00D80B2A" w:rsidRDefault="00B86D84" w:rsidP="00B86D84">
      <w:pPr>
        <w:pStyle w:val="B1"/>
      </w:pPr>
    </w:p>
    <w:p w14:paraId="1EB4A11D" w14:textId="66774FDF" w:rsidR="00B86D84" w:rsidRDefault="00B86D84" w:rsidP="00B86D84">
      <w:pPr>
        <w:pStyle w:val="3"/>
      </w:pPr>
      <w:bookmarkStart w:id="207" w:name="_Toc119705782"/>
      <w:r w:rsidRPr="00D80B2A">
        <w:t>6.</w:t>
      </w:r>
      <w:r>
        <w:t>14</w:t>
      </w:r>
      <w:r w:rsidRPr="00D80B2A">
        <w:t>.3</w:t>
      </w:r>
      <w:r w:rsidRPr="00D80B2A">
        <w:tab/>
        <w:t>Solution evaluation</w:t>
      </w:r>
      <w:bookmarkEnd w:id="207"/>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30D712E4" w14:textId="77777777" w:rsidR="009556E4"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45FC945D" w14:textId="77777777" w:rsidR="009556E4" w:rsidRPr="00D80B2A" w:rsidRDefault="009556E4" w:rsidP="009556E4">
      <w:pPr>
        <w:pStyle w:val="EditorsNote"/>
      </w:pPr>
      <w:r>
        <w:t>Editor’s Note: Further evaluation is FFS.</w:t>
      </w:r>
    </w:p>
    <w:p w14:paraId="11F9AD95" w14:textId="77777777" w:rsidR="009556E4" w:rsidRPr="009556E4" w:rsidRDefault="009556E4" w:rsidP="003D120B"/>
    <w:p w14:paraId="5D5B1850" w14:textId="2D451EEB" w:rsidR="003E4574" w:rsidRPr="00802C95" w:rsidRDefault="003E4574" w:rsidP="003E4574">
      <w:pPr>
        <w:pStyle w:val="2"/>
      </w:pPr>
      <w:bookmarkStart w:id="208" w:name="_Toc119705783"/>
      <w:bookmarkStart w:id="209" w:name="_Toc39138085"/>
      <w:bookmarkStart w:id="210" w:name="_Toc104212968"/>
      <w:bookmarkStart w:id="211" w:name="_Toc39138088"/>
      <w:bookmarkStart w:id="212" w:name="_Toc104212971"/>
      <w:r w:rsidRPr="00802C95">
        <w:t>6.</w:t>
      </w:r>
      <w:r>
        <w:t>15</w:t>
      </w:r>
      <w:r w:rsidRPr="00802C95">
        <w:tab/>
        <w:t>Solution #</w:t>
      </w:r>
      <w:r>
        <w:t>15</w:t>
      </w:r>
      <w:r w:rsidRPr="00802C95">
        <w:t>: Authentication algorithm selection procedure between EEC and ECS</w:t>
      </w:r>
      <w:bookmarkEnd w:id="208"/>
    </w:p>
    <w:p w14:paraId="0AC0A768" w14:textId="1CAB4F0C" w:rsidR="003E4574" w:rsidRPr="00802C95" w:rsidRDefault="003E4574" w:rsidP="003E4574">
      <w:pPr>
        <w:pStyle w:val="3"/>
      </w:pPr>
      <w:bookmarkStart w:id="213" w:name="_Toc119705784"/>
      <w:r w:rsidRPr="00802C95">
        <w:t>6.</w:t>
      </w:r>
      <w:r>
        <w:t>15</w:t>
      </w:r>
      <w:r w:rsidRPr="00802C95">
        <w:t>.1</w:t>
      </w:r>
      <w:r w:rsidRPr="00802C95">
        <w:tab/>
        <w:t>Solution overview</w:t>
      </w:r>
      <w:bookmarkEnd w:id="213"/>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214" w:name="_Toc119705785"/>
      <w:r w:rsidRPr="00802C95">
        <w:t>6.</w:t>
      </w:r>
      <w:r>
        <w:t>15</w:t>
      </w:r>
      <w:r w:rsidRPr="00802C95">
        <w:t>.2</w:t>
      </w:r>
      <w:r w:rsidRPr="00802C95">
        <w:tab/>
        <w:t>Solution details</w:t>
      </w:r>
      <w:bookmarkEnd w:id="214"/>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w:t>
      </w:r>
      <w:proofErr w:type="gramStart"/>
      <w:r w:rsidRPr="00056306">
        <w:t>address(</w:t>
      </w:r>
      <w:proofErr w:type="spellStart"/>
      <w:proofErr w:type="gramEnd"/>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w:t>
      </w:r>
      <w:r>
        <w:rPr>
          <w:lang w:eastAsia="zh-CN"/>
        </w:rPr>
        <w:lastRenderedPageBreak/>
        <w:t xml:space="preserve">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229D0AB9" w14:textId="77777777" w:rsidR="003E4574" w:rsidRDefault="003E4574" w:rsidP="003E4574">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 xml:space="preserve">n capability and the available network </w:t>
      </w:r>
      <w:proofErr w:type="spellStart"/>
      <w:r w:rsidRPr="00802C95">
        <w:rPr>
          <w:lang w:eastAsia="zh-CN"/>
        </w:rPr>
        <w:t>authention</w:t>
      </w:r>
      <w:proofErr w:type="spellEnd"/>
      <w:r w:rsidRPr="00802C95">
        <w:rPr>
          <w:lang w:eastAsia="zh-CN"/>
        </w:rPr>
        <w:t xml:space="preserve"> mechanism. The UE sends request to ECS with </w:t>
      </w:r>
      <w:r w:rsidRPr="00802C95">
        <w:rPr>
          <w:rFonts w:hint="eastAsia"/>
          <w:lang w:eastAsia="zh-CN"/>
        </w:rPr>
        <w:t>candidate</w:t>
      </w:r>
      <w:r w:rsidRPr="00802C95">
        <w:rPr>
          <w:lang w:eastAsia="zh-CN"/>
        </w:rPr>
        <w:t xml:space="preserve"> authentication mechanism (s). </w:t>
      </w:r>
    </w:p>
    <w:p w14:paraId="7DB11892" w14:textId="77777777" w:rsidR="003E4574" w:rsidRPr="00E27D78" w:rsidRDefault="003E4574" w:rsidP="003D120B">
      <w:pPr>
        <w:pStyle w:val="EditorsNote"/>
        <w:rPr>
          <w:lang w:val="sv-SE" w:eastAsia="zh-CN"/>
        </w:rPr>
      </w:pPr>
      <w:r>
        <w:rPr>
          <w:lang w:val="sv-SE"/>
        </w:rPr>
        <w:t>Editor’s Note: The negotiation messages between EEC and ECS are not security protected, and therefore negotiation messages can be attacked. Whether and how to protect the negotiation messages is FFS.</w:t>
      </w:r>
    </w:p>
    <w:p w14:paraId="0E08902E" w14:textId="77777777" w:rsidR="003E4574" w:rsidRDefault="003E4574" w:rsidP="003E4574">
      <w:pPr>
        <w:rPr>
          <w:lang w:eastAsia="zh-CN"/>
        </w:rPr>
      </w:pPr>
      <w:r w:rsidRPr="00802C95">
        <w:rPr>
          <w:lang w:eastAsia="zh-CN"/>
        </w:rPr>
        <w:t>4. The ECS determines selected authentication mechanism based on the received candidate authentication mechanism.</w:t>
      </w:r>
    </w:p>
    <w:p w14:paraId="798FE0FE" w14:textId="77777777" w:rsidR="003E4574" w:rsidRPr="000C5C8B" w:rsidRDefault="003E4574" w:rsidP="003E4574">
      <w:r>
        <w:t>Editor’s Note: It is FFS whether ECS needs to check if it can obtain AKMA/GBA keys from network during the authentication mechanism selection procedure.</w:t>
      </w:r>
    </w:p>
    <w:p w14:paraId="1FB75787" w14:textId="77777777" w:rsidR="003E4574" w:rsidRPr="00BF77B8" w:rsidRDefault="003E4574" w:rsidP="003E4574">
      <w:pPr>
        <w:overflowPunct w:val="0"/>
        <w:autoSpaceDE w:val="0"/>
        <w:autoSpaceDN w:val="0"/>
        <w:adjustRightInd w:val="0"/>
        <w:textAlignment w:val="baseline"/>
      </w:pPr>
      <w:r w:rsidRPr="00802C95">
        <w:rPr>
          <w:lang w:eastAsia="zh-CN"/>
        </w:rPr>
        <w:t xml:space="preserve">5. The ECS sends response with selected authentication mechanism to </w:t>
      </w:r>
      <w:r>
        <w:rPr>
          <w:lang w:eastAsia="zh-CN"/>
        </w:rPr>
        <w:t>EEC</w:t>
      </w:r>
      <w:r w:rsidRPr="00802C95">
        <w:rPr>
          <w:lang w:eastAsia="zh-CN"/>
        </w:rPr>
        <w:t xml:space="preserve">. </w:t>
      </w:r>
    </w:p>
    <w:p w14:paraId="57A59535" w14:textId="77777777" w:rsidR="003E4574" w:rsidRPr="00FE27CE" w:rsidRDefault="003E4574" w:rsidP="003E4574">
      <w:pPr>
        <w:rPr>
          <w:lang w:eastAsia="zh-CN"/>
        </w:rPr>
      </w:pPr>
      <w:r>
        <w:rPr>
          <w:lang w:eastAsia="zh-CN"/>
        </w:rPr>
        <w:t>6. EEC and ECS establish the TLS base on the selected authentication mechanism.</w:t>
      </w:r>
    </w:p>
    <w:p w14:paraId="0659F0D1" w14:textId="032FD28C" w:rsidR="003E4574" w:rsidRDefault="003E4574" w:rsidP="003E4574">
      <w:pPr>
        <w:pStyle w:val="3"/>
      </w:pPr>
      <w:bookmarkStart w:id="215" w:name="_Toc119705786"/>
      <w:r w:rsidRPr="00802C95">
        <w:t>6.</w:t>
      </w:r>
      <w:r>
        <w:t>15</w:t>
      </w:r>
      <w:r w:rsidRPr="00802C95">
        <w:t>.3</w:t>
      </w:r>
      <w:r>
        <w:tab/>
        <w:t>Solution evaluation</w:t>
      </w:r>
      <w:bookmarkEnd w:id="215"/>
      <w:r>
        <w:t xml:space="preserve"> </w:t>
      </w:r>
    </w:p>
    <w:p w14:paraId="43783E3E" w14:textId="77777777" w:rsidR="003E4574" w:rsidRPr="00927735" w:rsidRDefault="003E4574" w:rsidP="003E4574">
      <w:pPr>
        <w:rPr>
          <w:i/>
          <w:lang w:eastAsia="zh-CN"/>
        </w:rPr>
      </w:pPr>
      <w:r>
        <w:rPr>
          <w:rFonts w:hint="eastAsia"/>
          <w:i/>
          <w:lang w:eastAsia="zh-CN"/>
        </w:rPr>
        <w:t>T</w:t>
      </w:r>
      <w:r>
        <w:rPr>
          <w:i/>
          <w:lang w:eastAsia="zh-CN"/>
        </w:rPr>
        <w:t>BD</w:t>
      </w:r>
    </w:p>
    <w:p w14:paraId="18B7BEEC" w14:textId="0C7AB660" w:rsidR="003E4574" w:rsidRDefault="003E4574" w:rsidP="003E4574">
      <w:pPr>
        <w:pStyle w:val="2"/>
      </w:pPr>
      <w:bookmarkStart w:id="216" w:name="_Toc119705787"/>
      <w:bookmarkEnd w:id="209"/>
      <w:bookmarkEnd w:id="210"/>
      <w:bookmarkEnd w:id="211"/>
      <w:bookmarkEnd w:id="212"/>
      <w:r>
        <w:t>6.16</w:t>
      </w:r>
      <w:r>
        <w:tab/>
        <w:t>Solution #</w:t>
      </w:r>
      <w:r w:rsidR="00673C17">
        <w:t>16</w:t>
      </w:r>
      <w:r>
        <w:t>: Authentication algorithm selection procedure between EEC and EES</w:t>
      </w:r>
      <w:bookmarkEnd w:id="216"/>
    </w:p>
    <w:p w14:paraId="5C243495" w14:textId="2CAF1D97" w:rsidR="003E4574" w:rsidRDefault="003E4574" w:rsidP="003E4574">
      <w:pPr>
        <w:pStyle w:val="3"/>
      </w:pPr>
      <w:bookmarkStart w:id="217" w:name="_Toc119705788"/>
      <w:r>
        <w:t>6.16.1</w:t>
      </w:r>
      <w:r>
        <w:tab/>
        <w:t>Solution overview</w:t>
      </w:r>
      <w:bookmarkEnd w:id="217"/>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218" w:name="_Toc119705789"/>
      <w:r>
        <w:t>6.16.2</w:t>
      </w:r>
      <w:r>
        <w:tab/>
        <w:t>Solution details</w:t>
      </w:r>
      <w:bookmarkEnd w:id="218"/>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w:t>
      </w:r>
      <w:proofErr w:type="gramStart"/>
      <w:r w:rsidRPr="00802C95">
        <w:rPr>
          <w:iCs/>
        </w:rPr>
        <w:t>UE(</w:t>
      </w:r>
      <w:proofErr w:type="gramEnd"/>
      <w:r w:rsidRPr="00802C95">
        <w:rPr>
          <w:iCs/>
        </w:rPr>
        <w:t xml:space="preserv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lastRenderedPageBreak/>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503C8CB7" w14:textId="404E5406" w:rsidR="003E4574" w:rsidRDefault="003E4574" w:rsidP="003E4574">
      <w:pPr>
        <w:numPr>
          <w:ilvl w:val="0"/>
          <w:numId w:val="7"/>
        </w:numPr>
        <w:rPr>
          <w:lang w:eastAsia="zh-CN"/>
        </w:rPr>
      </w:pPr>
      <w:r w:rsidRPr="00802C95">
        <w:t xml:space="preserve"> [Conditional]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sidR="005F2E72">
        <w:rPr>
          <w:lang w:eastAsia="zh-CN"/>
        </w:rPr>
        <w:t>ti</w:t>
      </w:r>
      <w:r>
        <w:rPr>
          <w:lang w:eastAsia="zh-CN"/>
        </w:rPr>
        <w:t>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3DEF32CE" w14:textId="77777777" w:rsidR="003E4574" w:rsidRPr="004F1F73" w:rsidRDefault="003E4574" w:rsidP="003D120B">
      <w:pPr>
        <w:pStyle w:val="EditorsNote"/>
        <w:rPr>
          <w:lang w:val="sv-SE" w:eastAsia="zh-CN"/>
        </w:rPr>
      </w:pPr>
      <w:bookmarkStart w:id="219" w:name="_Hlk116660274"/>
      <w:r>
        <w:rPr>
          <w:lang w:val="sv-SE"/>
        </w:rPr>
        <w:t>Editor’s Note: The negotiation messages between EEC and EES are not security protected, and therefore negotiation messages can be attacked. Whether and how to protect the negotiation messages is FFS.</w:t>
      </w:r>
    </w:p>
    <w:bookmarkEnd w:id="219"/>
    <w:p w14:paraId="1C7CD903" w14:textId="77777777" w:rsidR="003E4574" w:rsidRDefault="003E4574" w:rsidP="003E4574">
      <w:pPr>
        <w:numPr>
          <w:ilvl w:val="0"/>
          <w:numId w:val="7"/>
        </w:numPr>
      </w:pPr>
      <w:r w:rsidRPr="00815CED">
        <w:t>[Con</w:t>
      </w:r>
      <w:r w:rsidRPr="00802C95">
        <w:t xml:space="preserve">ditional]The EES determines selected authentication mechanism based on the received candidate authentication mechanism. </w:t>
      </w:r>
    </w:p>
    <w:p w14:paraId="7C9E0933" w14:textId="77777777" w:rsidR="003E4574" w:rsidRPr="00D256DF" w:rsidRDefault="003E4574" w:rsidP="003E4574">
      <w:bookmarkStart w:id="220" w:name="_Hlk116649847"/>
      <w:r>
        <w:t>Editor’s Note: It is FFS whether EES needs to check if it can obtain AKMA/GBA keys from network during the authentication mechanism selection procedure.</w:t>
      </w:r>
    </w:p>
    <w:bookmarkEnd w:id="220"/>
    <w:p w14:paraId="55D3E3CF" w14:textId="77777777" w:rsidR="003E4574" w:rsidRPr="00802C95" w:rsidRDefault="003E4574" w:rsidP="003E4574">
      <w:pPr>
        <w:numPr>
          <w:ilvl w:val="0"/>
          <w:numId w:val="7"/>
        </w:numPr>
        <w:rPr>
          <w:lang w:eastAsia="zh-CN"/>
        </w:rPr>
      </w:pPr>
      <w:r w:rsidRPr="00802C95">
        <w:lastRenderedPageBreak/>
        <w:t>[Conditional]</w:t>
      </w:r>
      <w:r w:rsidRPr="00802C95">
        <w:rPr>
          <w:lang w:eastAsia="zh-CN"/>
        </w:rPr>
        <w:t xml:space="preserve">The EES sends response with selected authentication mechanism to </w:t>
      </w:r>
      <w:r>
        <w:rPr>
          <w:lang w:eastAsia="zh-CN"/>
        </w:rPr>
        <w:t>EEC</w:t>
      </w:r>
      <w:r w:rsidRPr="00802C95">
        <w:rPr>
          <w:lang w:eastAsia="zh-CN"/>
        </w:rPr>
        <w:t>.</w:t>
      </w:r>
    </w:p>
    <w:p w14:paraId="3CD766D3" w14:textId="77777777" w:rsidR="003E4574" w:rsidRPr="00F7079A" w:rsidRDefault="003E4574" w:rsidP="003E4574">
      <w:pPr>
        <w:numPr>
          <w:ilvl w:val="0"/>
          <w:numId w:val="7"/>
        </w:numPr>
        <w:rPr>
          <w:lang w:eastAsia="zh-CN"/>
        </w:rPr>
      </w:pPr>
      <w:r>
        <w:rPr>
          <w:lang w:eastAsia="zh-CN"/>
        </w:rPr>
        <w:t>EEC and ECS establish the TLS base on the selected authentication mechanism.</w:t>
      </w:r>
    </w:p>
    <w:p w14:paraId="2E907256" w14:textId="45739747" w:rsidR="003E4574" w:rsidRDefault="003E4574" w:rsidP="003E4574">
      <w:pPr>
        <w:pStyle w:val="3"/>
      </w:pPr>
      <w:bookmarkStart w:id="221" w:name="_Toc119705790"/>
      <w:r>
        <w:t>6.16.3</w:t>
      </w:r>
      <w:r>
        <w:tab/>
        <w:t>Solution evaluation</w:t>
      </w:r>
      <w:bookmarkEnd w:id="221"/>
      <w:r>
        <w:t xml:space="preserve"> </w:t>
      </w:r>
    </w:p>
    <w:p w14:paraId="767F243B" w14:textId="77777777" w:rsidR="003E4574" w:rsidRPr="00927735" w:rsidRDefault="003E4574" w:rsidP="003E4574">
      <w:pPr>
        <w:rPr>
          <w:i/>
          <w:lang w:eastAsia="zh-CN"/>
        </w:rPr>
      </w:pPr>
      <w:r>
        <w:rPr>
          <w:rFonts w:hint="eastAsia"/>
          <w:i/>
          <w:lang w:eastAsia="zh-CN"/>
        </w:rPr>
        <w:t>T</w:t>
      </w:r>
      <w:r>
        <w:rPr>
          <w:i/>
          <w:lang w:eastAsia="zh-CN"/>
        </w:rPr>
        <w:t>BD</w:t>
      </w:r>
    </w:p>
    <w:p w14:paraId="40DC7D77" w14:textId="58ED21EB" w:rsidR="00C8557F" w:rsidRPr="00D80B2A" w:rsidRDefault="00C8557F" w:rsidP="00C8557F">
      <w:pPr>
        <w:pStyle w:val="2"/>
      </w:pPr>
      <w:bookmarkStart w:id="222" w:name="_Toc119705791"/>
      <w:r w:rsidRPr="00D80B2A">
        <w:t>6.</w:t>
      </w:r>
      <w:r>
        <w:t>17</w:t>
      </w:r>
      <w:r w:rsidRPr="00D80B2A">
        <w:tab/>
        <w:t>Solution #</w:t>
      </w:r>
      <w:r>
        <w:t>17</w:t>
      </w:r>
      <w:r w:rsidRPr="00D80B2A">
        <w:t xml:space="preserve">: </w:t>
      </w:r>
      <w:r>
        <w:t>Using existing AKMA/GBA negotiation mechanism</w:t>
      </w:r>
      <w:bookmarkEnd w:id="222"/>
    </w:p>
    <w:p w14:paraId="65C60795" w14:textId="6AA37471" w:rsidR="00C8557F" w:rsidRPr="00D80B2A" w:rsidRDefault="00C8557F" w:rsidP="00C8557F">
      <w:pPr>
        <w:pStyle w:val="3"/>
      </w:pPr>
      <w:bookmarkStart w:id="223" w:name="_Toc119705792"/>
      <w:r w:rsidRPr="00D80B2A">
        <w:t>6.</w:t>
      </w:r>
      <w:r>
        <w:t>17</w:t>
      </w:r>
      <w:r w:rsidRPr="00D80B2A">
        <w:t>.1</w:t>
      </w:r>
      <w:r w:rsidRPr="00D80B2A">
        <w:tab/>
        <w:t>Solution overview</w:t>
      </w:r>
      <w:bookmarkEnd w:id="223"/>
    </w:p>
    <w:p w14:paraId="791DD8A9" w14:textId="77777777" w:rsidR="00C8557F" w:rsidRDefault="00C8557F" w:rsidP="00C8557F">
      <w:pPr>
        <w:rPr>
          <w:lang w:eastAsia="zh-CN"/>
        </w:rPr>
      </w:pPr>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p>
    <w:p w14:paraId="090DBD10" w14:textId="4D15F999" w:rsidR="00C8557F" w:rsidRPr="00D80B2A" w:rsidRDefault="00C8557F" w:rsidP="00C8557F">
      <w:pPr>
        <w:pStyle w:val="3"/>
      </w:pPr>
      <w:bookmarkStart w:id="224" w:name="_Toc119705793"/>
      <w:r w:rsidRPr="00D80B2A">
        <w:t>6.</w:t>
      </w:r>
      <w:r>
        <w:t>17</w:t>
      </w:r>
      <w:r w:rsidRPr="00D80B2A">
        <w:t>.2</w:t>
      </w:r>
      <w:r w:rsidRPr="00D80B2A">
        <w:tab/>
        <w:t>Solution details</w:t>
      </w:r>
      <w:bookmarkEnd w:id="224"/>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73C6FE15" w14:textId="77777777" w:rsidR="00C8557F" w:rsidRDefault="00C8557F" w:rsidP="00C8557F">
      <w:pPr>
        <w:pStyle w:val="EditorsNote"/>
      </w:pPr>
      <w:r>
        <w:t xml:space="preserve">Editor’s Note: </w:t>
      </w:r>
      <w:proofErr w:type="spellStart"/>
      <w:r>
        <w:t>Preconfiguration</w:t>
      </w:r>
      <w:proofErr w:type="spellEnd"/>
      <w:r>
        <w:t xml:space="preserve"> of HPLMN authentication method support in the ECS/EES is FFS. </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 xml:space="preserve">The UE/EEC sends all possible PSK hints (“3GPP-AKMA”, “3GPP-bootstrapping”, “3GPP-bootstrapping-uicc”, </w:t>
      </w:r>
      <w:proofErr w:type="gramStart"/>
      <w:r>
        <w:t>“</w:t>
      </w:r>
      <w:proofErr w:type="gramEnd"/>
      <w:r>
        <w:t>3GPP-bootstrapping-digest”) and the HPLMN identifier to the server (ECS/EES).</w:t>
      </w:r>
    </w:p>
    <w:p w14:paraId="44C8D10A" w14:textId="77777777" w:rsidR="00C8557F" w:rsidRDefault="00C8557F" w:rsidP="00C8557F">
      <w:pPr>
        <w:pStyle w:val="B1"/>
        <w:numPr>
          <w:ilvl w:val="0"/>
          <w:numId w:val="8"/>
        </w:numPr>
      </w:pPr>
      <w:r>
        <w:t xml:space="preserve">The server indicates the PSK identity hints considering the support of the HPLMN i.e., “3GPP-AKMA” or “3GPP-bootstrapping”, “3GPP-bootstrapping-uicc”, “3GPP-bootstrapping-digest” in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43E61D3B" w14:textId="77777777" w:rsidR="00C8557F" w:rsidRPr="005F2E72" w:rsidRDefault="00C8557F" w:rsidP="005F2E72">
      <w:pPr>
        <w:pStyle w:val="EditorsNote"/>
      </w:pPr>
      <w:r w:rsidRPr="005F2E72">
        <w:t xml:space="preserve">Editor’s Note: Using of HPLMN identifier is FFS. </w:t>
      </w:r>
    </w:p>
    <w:p w14:paraId="6DFC4728" w14:textId="77777777" w:rsidR="00C8557F" w:rsidRPr="006F1881" w:rsidRDefault="00C8557F" w:rsidP="006F1881">
      <w:pPr>
        <w:pStyle w:val="EditorsNote"/>
      </w:pPr>
      <w:r w:rsidRPr="006F1881">
        <w:t>Editor’s Note: It is FFS to exclude shared key-based mutual authentication between UE/EEC and ECS/EES.</w:t>
      </w:r>
    </w:p>
    <w:p w14:paraId="0242CADD" w14:textId="77777777" w:rsidR="00C8557F" w:rsidRPr="005F2E72" w:rsidRDefault="00C8557F">
      <w:pPr>
        <w:pStyle w:val="EditorsNote"/>
      </w:pPr>
      <w:r w:rsidRPr="005F2E72">
        <w:t>Editor’s Note: It is FFS whether ECS/EES needs to check if it can obtain AKMA/GBA keys from network during the authentication mechanism selection procedure.</w:t>
      </w:r>
    </w:p>
    <w:p w14:paraId="501AAAED" w14:textId="6D2DF8FA" w:rsidR="00C8557F" w:rsidRPr="00D80B2A" w:rsidRDefault="00C8557F" w:rsidP="00C8557F">
      <w:pPr>
        <w:pStyle w:val="3"/>
      </w:pPr>
      <w:bookmarkStart w:id="225" w:name="_Toc119705794"/>
      <w:r w:rsidRPr="00D80B2A">
        <w:t>6.</w:t>
      </w:r>
      <w:r>
        <w:t>17</w:t>
      </w:r>
      <w:r w:rsidRPr="00D80B2A">
        <w:t>.3</w:t>
      </w:r>
      <w:r w:rsidRPr="00D80B2A">
        <w:tab/>
        <w:t>Solution evaluation</w:t>
      </w:r>
      <w:bookmarkEnd w:id="225"/>
      <w:r w:rsidRPr="00D80B2A">
        <w:t xml:space="preserve"> </w:t>
      </w:r>
    </w:p>
    <w:p w14:paraId="4A3BCF7E" w14:textId="2A35C587" w:rsidR="00F23B7F" w:rsidRPr="00802C95" w:rsidRDefault="00F23B7F" w:rsidP="00F23B7F">
      <w:pPr>
        <w:pStyle w:val="2"/>
      </w:pPr>
      <w:bookmarkStart w:id="226" w:name="_Toc119705795"/>
      <w:r w:rsidRPr="00802C95">
        <w:t>6.</w:t>
      </w:r>
      <w:r>
        <w:t>18</w:t>
      </w:r>
      <w:r w:rsidRPr="00802C95">
        <w:tab/>
        <w:t>Solution #</w:t>
      </w:r>
      <w:r>
        <w:t>18</w:t>
      </w:r>
      <w:r w:rsidRPr="00802C95">
        <w:t xml:space="preserve">: </w:t>
      </w:r>
      <w:r>
        <w:t>Authentication and Authorization between V-ECS and H-ECS</w:t>
      </w:r>
      <w:bookmarkEnd w:id="226"/>
    </w:p>
    <w:p w14:paraId="7393F820" w14:textId="7E47FCED" w:rsidR="00F23B7F" w:rsidRPr="00802C95" w:rsidRDefault="00F23B7F" w:rsidP="00F23B7F">
      <w:pPr>
        <w:pStyle w:val="3"/>
      </w:pPr>
      <w:bookmarkStart w:id="227" w:name="_Toc119705796"/>
      <w:r w:rsidRPr="00802C95">
        <w:t>6.</w:t>
      </w:r>
      <w:r>
        <w:t>18</w:t>
      </w:r>
      <w:r w:rsidRPr="00802C95">
        <w:t>.1</w:t>
      </w:r>
      <w:r w:rsidRPr="00802C95">
        <w:tab/>
        <w:t>Solution overview</w:t>
      </w:r>
      <w:bookmarkEnd w:id="227"/>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228" w:name="_Toc119705797"/>
      <w:r w:rsidRPr="00802C95">
        <w:t>6.</w:t>
      </w:r>
      <w:r>
        <w:t>18</w:t>
      </w:r>
      <w:r w:rsidRPr="00802C95">
        <w:t>.2</w:t>
      </w:r>
      <w:r w:rsidRPr="00802C95">
        <w:tab/>
        <w:t>Solution details</w:t>
      </w:r>
      <w:bookmarkEnd w:id="228"/>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lastRenderedPageBreak/>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229" w:name="_Toc119705798"/>
      <w:r>
        <w:t>6.19</w:t>
      </w:r>
      <w:r>
        <w:tab/>
        <w:t xml:space="preserve">Solution #19: </w:t>
      </w:r>
      <w:r w:rsidRPr="005B1C65">
        <w:t>Authorization of V-ECS in roaming scenario</w:t>
      </w:r>
      <w:bookmarkEnd w:id="229"/>
    </w:p>
    <w:p w14:paraId="1C36ADB6" w14:textId="1A76A3E2" w:rsidR="00291B5A" w:rsidRDefault="00291B5A" w:rsidP="00291B5A">
      <w:pPr>
        <w:pStyle w:val="3"/>
      </w:pPr>
      <w:bookmarkStart w:id="230" w:name="_Toc119705799"/>
      <w:r>
        <w:t>6.19.1</w:t>
      </w:r>
      <w:r>
        <w:tab/>
        <w:t>Solution overview</w:t>
      </w:r>
      <w:bookmarkEnd w:id="230"/>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231" w:name="_Toc119705800"/>
      <w:r>
        <w:t>6.19.2</w:t>
      </w:r>
      <w:r>
        <w:tab/>
        <w:t>Solution details</w:t>
      </w:r>
      <w:bookmarkEnd w:id="231"/>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58E05BF7" w:rsidR="00291B5A" w:rsidRDefault="00291B5A" w:rsidP="00291B5A">
      <w:pPr>
        <w:jc w:val="both"/>
      </w:pPr>
      <w:r>
        <w:t xml:space="preserve">For roaming scenario, if the service provisioning request from the EEC from the </w:t>
      </w:r>
      <w:proofErr w:type="spellStart"/>
      <w:r>
        <w:t>EECdoes</w:t>
      </w:r>
      <w:proofErr w:type="spellEnd"/>
      <w:r>
        <w:t xml:space="preserve">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0.95pt;height:180.3pt" o:ole="">
            <v:imagedata r:id="rId30" o:title=""/>
          </v:shape>
          <o:OLEObject Type="Embed" ProgID="Visio.Drawing.15" ShapeID="_x0000_i1033" DrawAspect="Content" ObjectID="_1730741184"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lastRenderedPageBreak/>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r>
      <w:proofErr w:type="gramStart"/>
      <w:r>
        <w:t>For</w:t>
      </w:r>
      <w:proofErr w:type="gramEnd"/>
      <w:r>
        <w:t xml:space="preserve">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232" w:name="_Toc119705801"/>
      <w:r>
        <w:t>6.19.3</w:t>
      </w:r>
      <w:r>
        <w:tab/>
        <w:t>Solution evaluation</w:t>
      </w:r>
      <w:bookmarkEnd w:id="232"/>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233" w:name="_Toc119705802"/>
      <w:r w:rsidRPr="00802C95">
        <w:t>6.</w:t>
      </w:r>
      <w:r>
        <w:t>20</w:t>
      </w:r>
      <w:r w:rsidRPr="00802C95">
        <w:tab/>
        <w:t>Solution #</w:t>
      </w:r>
      <w:r>
        <w:t>20</w:t>
      </w:r>
      <w:r w:rsidRPr="00802C95">
        <w:t xml:space="preserve">: </w:t>
      </w:r>
      <w:r>
        <w:t>Transport security for the EDGE10 interface</w:t>
      </w:r>
      <w:bookmarkEnd w:id="233"/>
    </w:p>
    <w:p w14:paraId="26BA75BE" w14:textId="3B4A7D6A" w:rsidR="00291B5A" w:rsidRPr="00802C95" w:rsidRDefault="00291B5A" w:rsidP="00291B5A">
      <w:pPr>
        <w:pStyle w:val="3"/>
      </w:pPr>
      <w:bookmarkStart w:id="234" w:name="_Toc119705803"/>
      <w:r w:rsidRPr="00802C95">
        <w:t>6.</w:t>
      </w:r>
      <w:r>
        <w:t>20</w:t>
      </w:r>
      <w:r w:rsidRPr="00802C95">
        <w:t>.1</w:t>
      </w:r>
      <w:r w:rsidRPr="00802C95">
        <w:tab/>
        <w:t>Solution overview</w:t>
      </w:r>
      <w:bookmarkEnd w:id="234"/>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235" w:name="_Toc119705804"/>
      <w:r w:rsidRPr="00802C95">
        <w:t>6.</w:t>
      </w:r>
      <w:r>
        <w:t>20</w:t>
      </w:r>
      <w:r w:rsidRPr="00802C95">
        <w:t>.2</w:t>
      </w:r>
      <w:r w:rsidRPr="00802C95">
        <w:tab/>
        <w:t>Solution details</w:t>
      </w:r>
      <w:bookmarkEnd w:id="235"/>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236" w:name="_Toc119705805"/>
      <w:r>
        <w:t>6.20.3</w:t>
      </w:r>
      <w:r>
        <w:tab/>
        <w:t>Solution evaluation</w:t>
      </w:r>
      <w:bookmarkEnd w:id="236"/>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237" w:name="_Toc119705806"/>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237"/>
      <w:proofErr w:type="spellEnd"/>
    </w:p>
    <w:p w14:paraId="08A6DEC5" w14:textId="51CA1CCA" w:rsidR="009169E1" w:rsidRDefault="009169E1" w:rsidP="009169E1">
      <w:pPr>
        <w:pStyle w:val="3"/>
      </w:pPr>
      <w:bookmarkStart w:id="238" w:name="_Toc119705807"/>
      <w:r>
        <w:t>6.</w:t>
      </w:r>
      <w:r w:rsidR="00F7557C">
        <w:t>21</w:t>
      </w:r>
      <w:r>
        <w:t>.1</w:t>
      </w:r>
      <w:r>
        <w:tab/>
        <w:t>Solution overview</w:t>
      </w:r>
      <w:bookmarkEnd w:id="238"/>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239" w:name="_Toc119705808"/>
      <w:r>
        <w:t>6.</w:t>
      </w:r>
      <w:r w:rsidR="00F7557C">
        <w:t>21</w:t>
      </w:r>
      <w:r>
        <w:t>.2</w:t>
      </w:r>
      <w:r>
        <w:tab/>
        <w:t>Solution details</w:t>
      </w:r>
      <w:bookmarkEnd w:id="239"/>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240" w:name="_Toc51168337"/>
      <w:bookmarkStart w:id="241" w:name="_Toc106197849"/>
      <w:r>
        <w:t xml:space="preserve">clause </w:t>
      </w:r>
      <w:r w:rsidRPr="00BF2A66">
        <w:t>13.3</w:t>
      </w:r>
      <w:r>
        <w:t>.0</w:t>
      </w:r>
      <w:bookmarkEnd w:id="240"/>
      <w:bookmarkEnd w:id="241"/>
      <w:r>
        <w:t>.</w:t>
      </w:r>
    </w:p>
    <w:p w14:paraId="22D5D40D" w14:textId="3D800221" w:rsidR="009169E1" w:rsidRDefault="009169E1" w:rsidP="009169E1">
      <w:pPr>
        <w:pStyle w:val="3"/>
      </w:pPr>
      <w:bookmarkStart w:id="242" w:name="_Toc119705809"/>
      <w:r>
        <w:t>6.</w:t>
      </w:r>
      <w:r w:rsidR="00F7557C">
        <w:t>21</w:t>
      </w:r>
      <w:r>
        <w:t>.3</w:t>
      </w:r>
      <w:r>
        <w:tab/>
        <w:t>Solution evaluation</w:t>
      </w:r>
      <w:bookmarkEnd w:id="242"/>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243" w:name="_Toc117266423"/>
      <w:r w:rsidRPr="000A3BEF">
        <w:rPr>
          <w:rFonts w:ascii="Arial" w:hAnsi="Arial"/>
          <w:sz w:val="32"/>
        </w:rPr>
        <w:lastRenderedPageBreak/>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243"/>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244"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244"/>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01872D5A" w14:textId="0A5C81E6" w:rsidR="0051500C" w:rsidRPr="000A3BEF" w:rsidRDefault="0051500C" w:rsidP="0051500C">
      <w:pPr>
        <w:keepNext/>
        <w:keepLines/>
        <w:spacing w:before="120"/>
        <w:ind w:left="1134" w:hanging="1134"/>
        <w:outlineLvl w:val="2"/>
        <w:rPr>
          <w:rFonts w:ascii="Arial" w:hAnsi="Arial"/>
          <w:sz w:val="28"/>
        </w:rPr>
      </w:pPr>
      <w:bookmarkStart w:id="245" w:name="_Toc117266425"/>
      <w:r w:rsidRPr="000A3BEF">
        <w:rPr>
          <w:rFonts w:ascii="Arial" w:hAnsi="Arial"/>
          <w:sz w:val="28"/>
        </w:rPr>
        <w:t>6.</w:t>
      </w:r>
      <w:r>
        <w:rPr>
          <w:rFonts w:ascii="Arial" w:hAnsi="Arial"/>
          <w:sz w:val="28"/>
        </w:rPr>
        <w:t>22</w:t>
      </w:r>
      <w:r w:rsidRPr="000A3BEF">
        <w:rPr>
          <w:rFonts w:ascii="Arial" w:hAnsi="Arial"/>
          <w:sz w:val="28"/>
        </w:rPr>
        <w:t>.2</w:t>
      </w:r>
      <w:r w:rsidRPr="000A3BEF">
        <w:rPr>
          <w:rFonts w:ascii="Arial" w:hAnsi="Arial"/>
          <w:sz w:val="28"/>
        </w:rPr>
        <w:tab/>
        <w:t>Solution details</w:t>
      </w:r>
      <w:bookmarkEnd w:id="245"/>
    </w:p>
    <w:p w14:paraId="39E38068" w14:textId="77777777" w:rsidR="0051500C" w:rsidRDefault="0051500C" w:rsidP="0051500C">
      <w:pPr>
        <w:rPr>
          <w:lang w:eastAsia="zh-CN"/>
        </w:rPr>
      </w:pPr>
      <w:r>
        <w:rPr>
          <w:lang w:eastAsia="zh-CN"/>
        </w:rPr>
        <w:t>There are multiple methods that the EEC could use to authenticate to the ECS/EES with the main ones as follows.</w:t>
      </w:r>
    </w:p>
    <w:p w14:paraId="67C1DDC9" w14:textId="77777777" w:rsidR="0051500C" w:rsidRDefault="0051500C" w:rsidP="0051500C">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136662AE" w14:textId="77777777" w:rsidR="0051500C" w:rsidRDefault="0051500C" w:rsidP="0051500C">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9E46DF3" w14:textId="77777777" w:rsidR="0051500C" w:rsidRDefault="0051500C" w:rsidP="0051500C">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2B5ADAB8" w14:textId="77777777" w:rsidR="0051500C" w:rsidRDefault="0051500C" w:rsidP="0051500C">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57859DB5" w14:textId="77777777" w:rsidR="0051500C" w:rsidRDefault="0051500C" w:rsidP="0051500C">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3C0012EE" w14:textId="77777777" w:rsidR="0051500C" w:rsidRDefault="0051500C" w:rsidP="0051500C">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69E2F6B2" w14:textId="77777777" w:rsidR="0051500C" w:rsidRDefault="0051500C" w:rsidP="0051500C">
      <w:pPr>
        <w:rPr>
          <w:lang w:eastAsia="zh-CN"/>
        </w:rPr>
      </w:pPr>
      <w:r>
        <w:rPr>
          <w:lang w:eastAsia="zh-CN"/>
        </w:rPr>
        <w:t xml:space="preserve">From this information, the ECS/ESS can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p>
    <w:p w14:paraId="431EFA62" w14:textId="77777777" w:rsidR="0051500C" w:rsidRDefault="0051500C" w:rsidP="0051500C">
      <w:pPr>
        <w:rPr>
          <w:lang w:eastAsia="zh-CN"/>
        </w:rPr>
      </w:pPr>
      <w:r>
        <w:rPr>
          <w:lang w:eastAsia="zh-CN"/>
        </w:rPr>
        <w:t xml:space="preserve">For example, in case A-KID/B-TID are sent, the ECS/EES can easily determine if an AKMA/GBA key is available for that UE. This is done by first using the A-KID (or B-TID) 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the ECS/EES can try other methods, and complete the TLS handshake appropriately</w:t>
      </w:r>
      <w:r>
        <w:rPr>
          <w:lang w:eastAsia="zh-CN"/>
        </w:rPr>
        <w:t>.</w:t>
      </w:r>
      <w:r w:rsidRPr="002D2E92" w:rsidDel="008527A0">
        <w:rPr>
          <w:lang w:eastAsia="zh-CN"/>
        </w:rPr>
        <w:t xml:space="preserve"> </w:t>
      </w:r>
    </w:p>
    <w:p w14:paraId="167854C6" w14:textId="77777777" w:rsidR="0051500C" w:rsidRDefault="0051500C" w:rsidP="0051500C">
      <w:pPr>
        <w:pStyle w:val="EditorsNote"/>
        <w:rPr>
          <w:lang w:eastAsia="zh-CN"/>
        </w:rPr>
      </w:pPr>
      <w:r>
        <w:rPr>
          <w:lang w:eastAsia="zh-CN"/>
        </w:rPr>
        <w:t xml:space="preserve">Editor’s note: Clarification on the other methods is FFS. </w:t>
      </w:r>
    </w:p>
    <w:p w14:paraId="2158FB3C" w14:textId="77777777" w:rsidR="0051500C" w:rsidRDefault="0051500C" w:rsidP="0051500C">
      <w:pPr>
        <w:rPr>
          <w:lang w:eastAsia="zh-CN"/>
        </w:rPr>
      </w:pPr>
      <w:r>
        <w:rPr>
          <w:lang w:eastAsia="zh-CN"/>
        </w:rPr>
        <w:t xml:space="preserve">The TLS handshake protects the method from bidding down. </w:t>
      </w:r>
    </w:p>
    <w:p w14:paraId="6DAAF553" w14:textId="77777777" w:rsidR="0051500C" w:rsidRDefault="0051500C" w:rsidP="0051500C">
      <w:pPr>
        <w:rPr>
          <w:lang w:eastAsia="zh-CN"/>
        </w:rPr>
      </w:pPr>
      <w:r>
        <w:rPr>
          <w:lang w:eastAsia="zh-CN"/>
        </w:rPr>
        <w:t>The solution requires no new functionality to be supported.</w:t>
      </w:r>
    </w:p>
    <w:p w14:paraId="52926AC3" w14:textId="77777777" w:rsidR="0051500C" w:rsidRPr="00F477AF" w:rsidRDefault="0051500C" w:rsidP="0051500C">
      <w:pPr>
        <w:pStyle w:val="EditorsNote"/>
      </w:pPr>
      <w:r w:rsidRPr="00F477AF">
        <w:t>Editor's note:</w:t>
      </w:r>
      <w:r w:rsidRPr="00F477AF">
        <w:tab/>
      </w:r>
      <w:r>
        <w:t>D</w:t>
      </w:r>
      <w:r w:rsidRPr="003D2223">
        <w:t>etails how different method hints are carried over negotiation, e.g. digest/token</w:t>
      </w:r>
      <w:r>
        <w:t xml:space="preserve"> </w:t>
      </w:r>
      <w:r w:rsidRPr="00F477AF">
        <w:t>is FFS.</w:t>
      </w:r>
    </w:p>
    <w:p w14:paraId="56168D2F" w14:textId="7306649A" w:rsidR="0051500C" w:rsidRDefault="0051500C" w:rsidP="0051500C">
      <w:pPr>
        <w:keepNext/>
        <w:keepLines/>
        <w:spacing w:before="120"/>
        <w:ind w:left="1134" w:hanging="1134"/>
        <w:outlineLvl w:val="2"/>
        <w:rPr>
          <w:rFonts w:ascii="Arial" w:hAnsi="Arial"/>
          <w:sz w:val="28"/>
        </w:rPr>
      </w:pPr>
      <w:bookmarkStart w:id="246"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246"/>
      <w:r w:rsidRPr="000A3BEF">
        <w:rPr>
          <w:rFonts w:ascii="Arial" w:hAnsi="Arial"/>
          <w:sz w:val="28"/>
        </w:rPr>
        <w:t xml:space="preserve"> </w:t>
      </w:r>
    </w:p>
    <w:p w14:paraId="3A3335D1" w14:textId="77777777" w:rsidR="0051500C" w:rsidRPr="000A3BEF" w:rsidRDefault="0051500C" w:rsidP="0051500C">
      <w:r>
        <w:t>TBD</w:t>
      </w:r>
    </w:p>
    <w:p w14:paraId="23D540E0" w14:textId="4743948E" w:rsidR="00271DC9" w:rsidRPr="000F1B32" w:rsidRDefault="00271DC9" w:rsidP="00291B5A">
      <w:pPr>
        <w:rPr>
          <w:lang w:val="en-US" w:eastAsia="zh-CN"/>
        </w:rPr>
      </w:pPr>
    </w:p>
    <w:p w14:paraId="3F4245F5" w14:textId="34B2169C" w:rsidR="00501EE0" w:rsidRDefault="00501EE0" w:rsidP="00501EE0">
      <w:pPr>
        <w:pStyle w:val="1"/>
      </w:pPr>
      <w:bookmarkStart w:id="247" w:name="_Toc39138089"/>
      <w:bookmarkStart w:id="248" w:name="_Toc119705810"/>
      <w:r>
        <w:t>7</w:t>
      </w:r>
      <w:r>
        <w:tab/>
        <w:t>Conclusions</w:t>
      </w:r>
      <w:bookmarkEnd w:id="247"/>
      <w:bookmarkEnd w:id="248"/>
    </w:p>
    <w:p w14:paraId="3429BFF4" w14:textId="4212A504" w:rsidR="00291B5A" w:rsidRDefault="00291B5A" w:rsidP="00291B5A">
      <w:pPr>
        <w:pStyle w:val="2"/>
      </w:pPr>
      <w:bookmarkStart w:id="249" w:name="_Toc119705811"/>
      <w:r>
        <w:t>7.</w:t>
      </w:r>
      <w:r w:rsidR="00A76208">
        <w:t>1</w:t>
      </w:r>
      <w:r>
        <w:tab/>
      </w:r>
      <w:r>
        <w:tab/>
      </w:r>
      <w:r>
        <w:rPr>
          <w:lang w:eastAsia="zh-CN"/>
        </w:rPr>
        <w:t>Conclusions for Key Issue #2.4</w:t>
      </w:r>
      <w:bookmarkEnd w:id="249"/>
    </w:p>
    <w:p w14:paraId="40B5CC22" w14:textId="098A1EB8" w:rsidR="00291B5A" w:rsidRDefault="00291B5A" w:rsidP="00291B5A">
      <w:r>
        <w:rPr>
          <w:lang w:eastAsia="ko-KR"/>
        </w:rPr>
        <w:t xml:space="preserve">Solution #20 that proposes to reuse the TLS to solve key issue #2.4 is endorsed for conclusion. </w:t>
      </w:r>
    </w:p>
    <w:p w14:paraId="6C829B2C" w14:textId="77777777" w:rsidR="00501EE0" w:rsidRDefault="00501EE0" w:rsidP="00501EE0">
      <w:pPr>
        <w:pStyle w:val="EditorsNote"/>
      </w:pPr>
      <w:r>
        <w:t>Editor’s Note: This clause will contain the conclusion of the TR</w:t>
      </w:r>
    </w:p>
    <w:p w14:paraId="1AD8F7E0" w14:textId="6F036975" w:rsidR="009556E4" w:rsidRPr="00C74342" w:rsidRDefault="009556E4" w:rsidP="009556E4">
      <w:pPr>
        <w:pStyle w:val="2"/>
        <w:rPr>
          <w:color w:val="000000"/>
        </w:rPr>
      </w:pPr>
      <w:bookmarkStart w:id="250" w:name="_Toc107909360"/>
      <w:bookmarkStart w:id="251" w:name="_Toc119705812"/>
      <w:r w:rsidRPr="00C74342">
        <w:rPr>
          <w:color w:val="000000"/>
        </w:rPr>
        <w:lastRenderedPageBreak/>
        <w:t>7.</w:t>
      </w:r>
      <w:r>
        <w:rPr>
          <w:color w:val="000000"/>
        </w:rPr>
        <w:t>2</w:t>
      </w:r>
      <w:r w:rsidRPr="00C74342">
        <w:rPr>
          <w:color w:val="000000"/>
        </w:rPr>
        <w:tab/>
      </w:r>
      <w:bookmarkEnd w:id="250"/>
      <w:r w:rsidRPr="00C74342">
        <w:rPr>
          <w:color w:val="000000"/>
        </w:rPr>
        <w:tab/>
      </w:r>
      <w:r w:rsidRPr="00C74342">
        <w:rPr>
          <w:color w:val="000000"/>
          <w:lang w:eastAsia="zh-CN"/>
        </w:rPr>
        <w:t>Conclusions for Key Issue #2.</w:t>
      </w:r>
      <w:r>
        <w:rPr>
          <w:color w:val="000000"/>
          <w:lang w:eastAsia="zh-CN"/>
        </w:rPr>
        <w:t>3</w:t>
      </w:r>
      <w:bookmarkEnd w:id="251"/>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77777777" w:rsidR="009556E4" w:rsidRDefault="009556E4" w:rsidP="009556E4">
      <w:pPr>
        <w:pStyle w:val="EditorsNote"/>
        <w:rPr>
          <w:lang w:eastAsia="ko-KR"/>
        </w:rPr>
      </w:pPr>
      <w:r>
        <w:rPr>
          <w:lang w:eastAsia="ko-KR"/>
        </w:rPr>
        <w:t>Editor’s Note: Further conclusion is FFS.</w:t>
      </w:r>
    </w:p>
    <w:p w14:paraId="0F6EE254" w14:textId="00548517" w:rsidR="009556E4" w:rsidRDefault="009556E4" w:rsidP="009556E4">
      <w:pPr>
        <w:pStyle w:val="2"/>
      </w:pPr>
      <w:bookmarkStart w:id="252" w:name="_Toc119705813"/>
      <w:r>
        <w:t>7.3</w:t>
      </w:r>
      <w:r>
        <w:tab/>
      </w:r>
      <w:r>
        <w:tab/>
      </w:r>
      <w:r>
        <w:rPr>
          <w:lang w:eastAsia="zh-CN"/>
        </w:rPr>
        <w:t>Conclusions for Key Issue #2.5</w:t>
      </w:r>
      <w:bookmarkEnd w:id="252"/>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253" w:name="_Toc119705814"/>
      <w:bookmarkStart w:id="254" w:name="_GoBack"/>
      <w:bookmarkEnd w:id="254"/>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253"/>
    </w:p>
    <w:p w14:paraId="6D10C037" w14:textId="50E68D44" w:rsidR="009556E4" w:rsidRDefault="009556E4" w:rsidP="003D120B">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44E3B1BC" w14:textId="6E26402D" w:rsidR="005E3AAA" w:rsidRDefault="005E3AAA">
      <w:pPr>
        <w:spacing w:after="0"/>
      </w:pPr>
      <w:r>
        <w:br w:type="page"/>
      </w:r>
    </w:p>
    <w:p w14:paraId="4C78F81B" w14:textId="77777777" w:rsidR="005E3AAA" w:rsidRDefault="005E3AAA" w:rsidP="003D120B"/>
    <w:p w14:paraId="6987D8A6" w14:textId="77777777" w:rsidR="00501EE0" w:rsidRPr="004D3578" w:rsidRDefault="00501EE0" w:rsidP="00501EE0">
      <w:pPr>
        <w:pStyle w:val="9"/>
      </w:pPr>
      <w:bookmarkStart w:id="255" w:name="_Toc119705815"/>
      <w:r w:rsidRPr="004D3578">
        <w:t>Annex &lt;</w:t>
      </w:r>
      <w:r>
        <w:t>A</w:t>
      </w:r>
      <w:r w:rsidRPr="004D3578">
        <w:t>&gt;:</w:t>
      </w:r>
      <w:r w:rsidRPr="004D3578">
        <w:br/>
        <w:t>&lt;Informative annex title</w:t>
      </w:r>
      <w:r>
        <w:t xml:space="preserve"> for a Technical Report</w:t>
      </w:r>
      <w:r w:rsidRPr="004D3578">
        <w:t>&gt;</w:t>
      </w:r>
      <w:bookmarkEnd w:id="255"/>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256" w:name="_Toc2086459"/>
      <w:bookmarkStart w:id="257" w:name="_Toc119705816"/>
      <w:r w:rsidR="000C265C" w:rsidRPr="004D3578">
        <w:lastRenderedPageBreak/>
        <w:t>Annex &lt;X&gt; (informative)</w:t>
      </w:r>
      <w:proofErr w:type="gramStart"/>
      <w:r w:rsidR="000C265C" w:rsidRPr="004D3578">
        <w:t>:</w:t>
      </w:r>
      <w:proofErr w:type="gramEnd"/>
      <w:r w:rsidR="000C265C" w:rsidRPr="004D3578">
        <w:br/>
        <w:t>Change history</w:t>
      </w:r>
      <w:bookmarkEnd w:id="256"/>
      <w:bookmarkEnd w:id="257"/>
    </w:p>
    <w:p w14:paraId="7E622543" w14:textId="77777777" w:rsidR="000C265C" w:rsidRPr="00235394" w:rsidRDefault="000C265C" w:rsidP="000C265C">
      <w:pPr>
        <w:pStyle w:val="TH"/>
      </w:pPr>
      <w:bookmarkStart w:id="258" w:name="historyclause"/>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proofErr w:type="spellStart"/>
            <w:r w:rsidRPr="00235394">
              <w:rPr>
                <w:b/>
                <w:sz w:val="16"/>
              </w:rPr>
              <w:t>TDoc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2" w:tgtFrame="_blank" w:history="1">
              <w:r w:rsidRPr="000F1B32">
                <w:rPr>
                  <w:sz w:val="16"/>
                  <w:szCs w:val="16"/>
                  <w:lang w:eastAsia="zh-CN"/>
                </w:rPr>
                <w:t>S3-223047</w:t>
              </w:r>
            </w:hyperlink>
            <w:r w:rsidRPr="000F1B32">
              <w:rPr>
                <w:sz w:val="16"/>
                <w:szCs w:val="16"/>
                <w:lang w:eastAsia="zh-CN"/>
              </w:rPr>
              <w:t xml:space="preserve">, </w:t>
            </w:r>
            <w:hyperlink r:id="rId33"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C344EB" w:rsidP="00131A4A">
            <w:pPr>
              <w:pStyle w:val="TAL"/>
              <w:rPr>
                <w:rFonts w:cs="Arial"/>
                <w:color w:val="000000"/>
                <w:szCs w:val="18"/>
                <w:highlight w:val="green"/>
                <w:u w:val="single"/>
              </w:rPr>
            </w:pPr>
            <w:hyperlink r:id="rId34"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5" w:history="1">
              <w:r w:rsidR="002469B8" w:rsidRPr="000F1B32">
                <w:rPr>
                  <w:sz w:val="16"/>
                  <w:szCs w:val="16"/>
                  <w:lang w:eastAsia="zh-CN"/>
                </w:rPr>
                <w:t>S3-222508</w:t>
              </w:r>
            </w:hyperlink>
            <w:r w:rsidR="002469B8" w:rsidRPr="000F1B32">
              <w:rPr>
                <w:sz w:val="16"/>
                <w:szCs w:val="16"/>
                <w:lang w:eastAsia="zh-CN"/>
              </w:rPr>
              <w:t xml:space="preserve">, </w:t>
            </w:r>
            <w:hyperlink r:id="rId36"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37" w:history="1">
              <w:r w:rsidR="00553ADE" w:rsidRPr="000F1B32">
                <w:rPr>
                  <w:sz w:val="16"/>
                  <w:szCs w:val="16"/>
                  <w:lang w:eastAsia="zh-CN"/>
                </w:rPr>
                <w:t>S3-223102</w:t>
              </w:r>
            </w:hyperlink>
            <w:r w:rsidR="00553ADE" w:rsidRPr="000F1B32">
              <w:rPr>
                <w:sz w:val="16"/>
                <w:szCs w:val="16"/>
                <w:lang w:eastAsia="zh-CN"/>
              </w:rPr>
              <w:t xml:space="preserve">, </w:t>
            </w:r>
            <w:hyperlink r:id="rId38" w:history="1">
              <w:r w:rsidR="00553ADE" w:rsidRPr="000F1B32">
                <w:rPr>
                  <w:sz w:val="16"/>
                  <w:szCs w:val="16"/>
                  <w:lang w:eastAsia="zh-CN"/>
                </w:rPr>
                <w:t>S3-223063</w:t>
              </w:r>
            </w:hyperlink>
            <w:r w:rsidR="00553ADE" w:rsidRPr="000F1B32">
              <w:rPr>
                <w:sz w:val="16"/>
                <w:szCs w:val="16"/>
                <w:lang w:eastAsia="zh-CN"/>
              </w:rPr>
              <w:t xml:space="preserve">, </w:t>
            </w:r>
            <w:hyperlink r:id="rId39" w:tgtFrame="_blank" w:history="1">
              <w:r w:rsidR="00553ADE" w:rsidRPr="000F1B32">
                <w:rPr>
                  <w:sz w:val="16"/>
                  <w:szCs w:val="16"/>
                  <w:lang w:eastAsia="zh-CN"/>
                </w:rPr>
                <w:t>S3-222503</w:t>
              </w:r>
            </w:hyperlink>
            <w:r w:rsidR="00553ADE" w:rsidRPr="000F1B32">
              <w:rPr>
                <w:sz w:val="16"/>
                <w:szCs w:val="16"/>
                <w:lang w:eastAsia="zh-CN"/>
              </w:rPr>
              <w:t xml:space="preserve">, </w:t>
            </w:r>
            <w:hyperlink r:id="rId40" w:tgtFrame="_blank" w:history="1">
              <w:r w:rsidR="00553ADE" w:rsidRPr="000F1B32">
                <w:rPr>
                  <w:sz w:val="16"/>
                  <w:szCs w:val="16"/>
                  <w:lang w:eastAsia="zh-CN"/>
                </w:rPr>
                <w:t>S3-222531</w:t>
              </w:r>
            </w:hyperlink>
            <w:r w:rsidR="00553ADE" w:rsidRPr="000F1B32">
              <w:rPr>
                <w:sz w:val="16"/>
                <w:szCs w:val="16"/>
                <w:lang w:eastAsia="zh-CN"/>
              </w:rPr>
              <w:t xml:space="preserve">, </w:t>
            </w:r>
            <w:hyperlink r:id="rId41" w:history="1">
              <w:r w:rsidR="00553ADE" w:rsidRPr="000F1B32">
                <w:rPr>
                  <w:sz w:val="16"/>
                  <w:szCs w:val="16"/>
                  <w:lang w:eastAsia="zh-CN"/>
                </w:rPr>
                <w:t>S3-223104</w:t>
              </w:r>
            </w:hyperlink>
            <w:r w:rsidR="00553ADE" w:rsidRPr="000F1B32">
              <w:rPr>
                <w:sz w:val="16"/>
                <w:szCs w:val="16"/>
                <w:lang w:eastAsia="zh-CN"/>
              </w:rPr>
              <w:t xml:space="preserve">, </w:t>
            </w:r>
            <w:hyperlink r:id="rId42"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 xml:space="preserve">LTE logo line added, © date changed to 2008, guidance on keywords modified; acknowledgement of </w:t>
            </w:r>
            <w:proofErr w:type="spellStart"/>
            <w:r w:rsidRPr="00636347">
              <w:rPr>
                <w:i/>
                <w:snapToGrid w:val="0"/>
                <w:color w:val="0000FF"/>
              </w:rPr>
              <w:t>trade marks</w:t>
            </w:r>
            <w:proofErr w:type="spellEnd"/>
            <w:r w:rsidRPr="00636347">
              <w:rPr>
                <w:i/>
                <w:snapToGrid w:val="0"/>
                <w:color w:val="0000FF"/>
              </w:rPr>
              <w:t>;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r>
            <w:proofErr w:type="spellStart"/>
            <w:r w:rsidRPr="00636347">
              <w:rPr>
                <w:i/>
                <w:snapToGrid w:val="0"/>
                <w:color w:val="0000FF"/>
              </w:rPr>
              <w:t>trade marks</w:t>
            </w:r>
            <w:proofErr w:type="spellEnd"/>
            <w:r w:rsidRPr="00636347">
              <w:rPr>
                <w:i/>
                <w:snapToGrid w:val="0"/>
                <w:color w:val="0000FF"/>
              </w:rPr>
              <w:t xml:space="preserve"> acknowledgement text modified;</w:t>
            </w:r>
            <w:r w:rsidRPr="00636347">
              <w:rPr>
                <w:i/>
                <w:snapToGrid w:val="0"/>
                <w:color w:val="0000FF"/>
              </w:rPr>
              <w:br/>
              <w:t>additional Releases added on cover page;</w:t>
            </w:r>
            <w:r w:rsidRPr="00636347">
              <w:rPr>
                <w:i/>
                <w:snapToGrid w:val="0"/>
                <w:color w:val="0000FF"/>
              </w:rPr>
              <w:br/>
            </w:r>
            <w:proofErr w:type="spellStart"/>
            <w:r w:rsidRPr="00636347">
              <w:rPr>
                <w:i/>
                <w:snapToGrid w:val="0"/>
                <w:color w:val="0000FF"/>
              </w:rPr>
              <w:t>proforma</w:t>
            </w:r>
            <w:proofErr w:type="spellEnd"/>
            <w:r w:rsidRPr="00636347">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proofErr w:type="spellStart"/>
            <w:r w:rsidRPr="00636347">
              <w:rPr>
                <w:i/>
                <w:snapToGrid w:val="0"/>
                <w:color w:val="0000FF"/>
              </w:rPr>
              <w:t>Standarization</w:t>
            </w:r>
            <w:proofErr w:type="spellEnd"/>
            <w:r w:rsidRPr="00636347">
              <w:rPr>
                <w:i/>
                <w:snapToGrid w:val="0"/>
                <w:color w:val="0000FF"/>
              </w:rPr>
              <w:t xml:space="preserve">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proofErr w:type="gramStart"/>
            <w:r w:rsidR="00D675A9" w:rsidRPr="00636347">
              <w:rPr>
                <w:i/>
                <w:snapToGrid w:val="0"/>
                <w:color w:val="0000FF"/>
              </w:rPr>
              <w:t>)</w:t>
            </w:r>
            <w:proofErr w:type="gramEnd"/>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w:t>
            </w:r>
            <w:proofErr w:type="spellStart"/>
            <w:r w:rsidR="006B30D0" w:rsidRPr="00636347">
              <w:rPr>
                <w:i/>
                <w:snapToGrid w:val="0"/>
                <w:color w:val="0000FF"/>
              </w:rPr>
              <w:t>docx</w:t>
            </w:r>
            <w:proofErr w:type="spellEnd"/>
            <w:r w:rsidR="006B30D0" w:rsidRPr="00636347">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207CE" w14:textId="77777777" w:rsidR="00C344EB" w:rsidRDefault="00C344EB">
      <w:r>
        <w:separator/>
      </w:r>
    </w:p>
  </w:endnote>
  <w:endnote w:type="continuationSeparator" w:id="0">
    <w:p w14:paraId="7A1C654B" w14:textId="77777777" w:rsidR="00C344EB" w:rsidRDefault="00C3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D6844" w:rsidRDefault="007D684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2E1A9" w14:textId="77777777" w:rsidR="00C344EB" w:rsidRDefault="00C344EB">
      <w:r>
        <w:separator/>
      </w:r>
    </w:p>
  </w:footnote>
  <w:footnote w:type="continuationSeparator" w:id="0">
    <w:p w14:paraId="1C33BEBC" w14:textId="77777777" w:rsidR="00C344EB" w:rsidRDefault="00C34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7D6844" w:rsidRDefault="007D68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20B">
      <w:rPr>
        <w:rFonts w:ascii="Arial" w:hAnsi="Arial" w:cs="Arial"/>
        <w:b/>
        <w:noProof/>
        <w:sz w:val="18"/>
        <w:szCs w:val="18"/>
      </w:rPr>
      <w:t>3GPP TR 33.739 V0.4.0 (2022-11)</w:t>
    </w:r>
    <w:r>
      <w:rPr>
        <w:rFonts w:ascii="Arial" w:hAnsi="Arial" w:cs="Arial"/>
        <w:b/>
        <w:sz w:val="18"/>
        <w:szCs w:val="18"/>
      </w:rPr>
      <w:fldChar w:fldCharType="end"/>
    </w:r>
  </w:p>
  <w:p w14:paraId="7A6BC72E" w14:textId="77777777" w:rsidR="007D6844" w:rsidRDefault="007D68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120B">
      <w:rPr>
        <w:rFonts w:ascii="Arial" w:hAnsi="Arial" w:cs="Arial"/>
        <w:b/>
        <w:noProof/>
        <w:sz w:val="18"/>
        <w:szCs w:val="18"/>
      </w:rPr>
      <w:t>13</w:t>
    </w:r>
    <w:r>
      <w:rPr>
        <w:rFonts w:ascii="Arial" w:hAnsi="Arial" w:cs="Arial"/>
        <w:b/>
        <w:sz w:val="18"/>
        <w:szCs w:val="18"/>
      </w:rPr>
      <w:fldChar w:fldCharType="end"/>
    </w:r>
  </w:p>
  <w:p w14:paraId="13C538E8" w14:textId="1897527D" w:rsidR="007D6844" w:rsidRDefault="007D68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20B">
      <w:rPr>
        <w:rFonts w:ascii="Arial" w:hAnsi="Arial" w:cs="Arial"/>
        <w:b/>
        <w:noProof/>
        <w:sz w:val="18"/>
        <w:szCs w:val="18"/>
      </w:rPr>
      <w:t>Release 18</w:t>
    </w:r>
    <w:r>
      <w:rPr>
        <w:rFonts w:ascii="Arial" w:hAnsi="Arial" w:cs="Arial"/>
        <w:b/>
        <w:sz w:val="18"/>
        <w:szCs w:val="18"/>
      </w:rPr>
      <w:fldChar w:fldCharType="end"/>
    </w:r>
  </w:p>
  <w:p w14:paraId="1024E63D" w14:textId="77777777" w:rsidR="007D6844" w:rsidRDefault="007D68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7586D"/>
    <w:rsid w:val="00080512"/>
    <w:rsid w:val="000948FA"/>
    <w:rsid w:val="000A11D7"/>
    <w:rsid w:val="000B3476"/>
    <w:rsid w:val="000C11F9"/>
    <w:rsid w:val="000C265C"/>
    <w:rsid w:val="000C47C3"/>
    <w:rsid w:val="000D58AB"/>
    <w:rsid w:val="000F1B32"/>
    <w:rsid w:val="001009F0"/>
    <w:rsid w:val="001317C4"/>
    <w:rsid w:val="00131A4A"/>
    <w:rsid w:val="00133525"/>
    <w:rsid w:val="001A4C42"/>
    <w:rsid w:val="001A7420"/>
    <w:rsid w:val="001B6637"/>
    <w:rsid w:val="001C21C3"/>
    <w:rsid w:val="001C5AF8"/>
    <w:rsid w:val="001D02C2"/>
    <w:rsid w:val="001D4116"/>
    <w:rsid w:val="001F0C1D"/>
    <w:rsid w:val="001F1132"/>
    <w:rsid w:val="001F168B"/>
    <w:rsid w:val="0020408C"/>
    <w:rsid w:val="00217031"/>
    <w:rsid w:val="0023031E"/>
    <w:rsid w:val="0023141B"/>
    <w:rsid w:val="002347A2"/>
    <w:rsid w:val="002469B8"/>
    <w:rsid w:val="00246AC3"/>
    <w:rsid w:val="0025201C"/>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821EF"/>
    <w:rsid w:val="0049751D"/>
    <w:rsid w:val="004A1488"/>
    <w:rsid w:val="004A4D23"/>
    <w:rsid w:val="004B4415"/>
    <w:rsid w:val="004C19AA"/>
    <w:rsid w:val="004C30AC"/>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788A"/>
    <w:rsid w:val="00602AEA"/>
    <w:rsid w:val="00614FDF"/>
    <w:rsid w:val="0062580C"/>
    <w:rsid w:val="0063543D"/>
    <w:rsid w:val="00636347"/>
    <w:rsid w:val="00647114"/>
    <w:rsid w:val="00673C17"/>
    <w:rsid w:val="006912E9"/>
    <w:rsid w:val="006936B7"/>
    <w:rsid w:val="006A323F"/>
    <w:rsid w:val="006B30D0"/>
    <w:rsid w:val="006C3D95"/>
    <w:rsid w:val="006E5C86"/>
    <w:rsid w:val="006F1881"/>
    <w:rsid w:val="006F5CDD"/>
    <w:rsid w:val="00701116"/>
    <w:rsid w:val="0071174C"/>
    <w:rsid w:val="00713C44"/>
    <w:rsid w:val="007177A1"/>
    <w:rsid w:val="0073411F"/>
    <w:rsid w:val="00734A5B"/>
    <w:rsid w:val="00735BDA"/>
    <w:rsid w:val="0074026F"/>
    <w:rsid w:val="007429F6"/>
    <w:rsid w:val="00744E76"/>
    <w:rsid w:val="007576CB"/>
    <w:rsid w:val="00765EA3"/>
    <w:rsid w:val="00773793"/>
    <w:rsid w:val="00774DA4"/>
    <w:rsid w:val="00781F0F"/>
    <w:rsid w:val="007A3E9F"/>
    <w:rsid w:val="007A6B38"/>
    <w:rsid w:val="007B600E"/>
    <w:rsid w:val="007D6844"/>
    <w:rsid w:val="007F0F4A"/>
    <w:rsid w:val="008028A4"/>
    <w:rsid w:val="0082418E"/>
    <w:rsid w:val="00830747"/>
    <w:rsid w:val="008768CA"/>
    <w:rsid w:val="00877DE1"/>
    <w:rsid w:val="0088066D"/>
    <w:rsid w:val="00887BC1"/>
    <w:rsid w:val="008B1C0C"/>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58BD"/>
    <w:rsid w:val="009F0577"/>
    <w:rsid w:val="009F37B7"/>
    <w:rsid w:val="00A10F02"/>
    <w:rsid w:val="00A12CD5"/>
    <w:rsid w:val="00A164B4"/>
    <w:rsid w:val="00A1721F"/>
    <w:rsid w:val="00A26956"/>
    <w:rsid w:val="00A27486"/>
    <w:rsid w:val="00A53724"/>
    <w:rsid w:val="00A56066"/>
    <w:rsid w:val="00A73129"/>
    <w:rsid w:val="00A7388C"/>
    <w:rsid w:val="00A746A6"/>
    <w:rsid w:val="00A76208"/>
    <w:rsid w:val="00A82346"/>
    <w:rsid w:val="00A92BA1"/>
    <w:rsid w:val="00A95A32"/>
    <w:rsid w:val="00AA14A7"/>
    <w:rsid w:val="00AB4A5D"/>
    <w:rsid w:val="00AC6BC6"/>
    <w:rsid w:val="00AE48B1"/>
    <w:rsid w:val="00AE65E2"/>
    <w:rsid w:val="00AF1460"/>
    <w:rsid w:val="00B117E5"/>
    <w:rsid w:val="00B15449"/>
    <w:rsid w:val="00B86D84"/>
    <w:rsid w:val="00B93086"/>
    <w:rsid w:val="00B950E6"/>
    <w:rsid w:val="00BA19ED"/>
    <w:rsid w:val="00BA4B8D"/>
    <w:rsid w:val="00BC0F7D"/>
    <w:rsid w:val="00BC131E"/>
    <w:rsid w:val="00BC34B5"/>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D2359F"/>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583F"/>
    <w:rsid w:val="00DF2B1F"/>
    <w:rsid w:val="00DF62CD"/>
    <w:rsid w:val="00E1099A"/>
    <w:rsid w:val="00E16509"/>
    <w:rsid w:val="00E34BB3"/>
    <w:rsid w:val="00E44582"/>
    <w:rsid w:val="00E77645"/>
    <w:rsid w:val="00EA15B0"/>
    <w:rsid w:val="00EA43B9"/>
    <w:rsid w:val="00EA5EA7"/>
    <w:rsid w:val="00EA764E"/>
    <w:rsid w:val="00EB5EDA"/>
    <w:rsid w:val="00EC4A25"/>
    <w:rsid w:val="00EE0260"/>
    <w:rsid w:val="00EE3D3F"/>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vsdx"/><Relationship Id="rId26" Type="http://schemas.openxmlformats.org/officeDocument/2006/relationships/image" Target="media/image11.emf"/><Relationship Id="rId39" Type="http://schemas.openxmlformats.org/officeDocument/2006/relationships/hyperlink" Target="https://www.3gpp.org/ftp/TSG_SA/WG3_Security/TSGS3_108e-AdHoc/Docs/S3-222503.zip" TargetMode="External"/><Relationship Id="rId21" Type="http://schemas.openxmlformats.org/officeDocument/2006/relationships/image" Target="media/image8.png"/><Relationship Id="rId34" Type="http://schemas.openxmlformats.org/officeDocument/2006/relationships/hyperlink" Target="https://www.3gpp.org/ftp/TSG_SA/WG3_Security/TSGS3_108e-AdHoc/Docs/S3-222888.zip" TargetMode="External"/><Relationship Id="rId42" Type="http://schemas.openxmlformats.org/officeDocument/2006/relationships/hyperlink" Target="javascript:OpenContributionDetailsPopup('https://portal.3gpp.org/ngppapp/CreateTDoc.aspx?mode=view&amp;contributionUid=S3-222951%27,%20%27S3-222951%27);"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vsdx"/><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3_Security/TSGS3_108e-AdHoc/Docs/S3-223047.zip" TargetMode="External"/><Relationship Id="rId37" Type="http://schemas.openxmlformats.org/officeDocument/2006/relationships/hyperlink" Target="javascript:OpenContributionDetailsPopup('https://portal.3gpp.org/ngppapp/CreateTDoc.aspx?mode=view&amp;contributionUid=S3-223102%27,%20%27S3-223102%27);" TargetMode="External"/><Relationship Id="rId40" Type="http://schemas.openxmlformats.org/officeDocument/2006/relationships/hyperlink" Target="https://www.3gpp.org/ftp/TSG_SA/WG3_Security/TSGS3_108e-AdHoc/Docs/S3-22253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76666.vsdx"/><Relationship Id="rId28" Type="http://schemas.openxmlformats.org/officeDocument/2006/relationships/image" Target="media/image12.png"/><Relationship Id="rId36" Type="http://schemas.openxmlformats.org/officeDocument/2006/relationships/hyperlink" Target="https://www.3gpp.org/ftp/TSG_SA/WG3_Security/TSGS3_108e-AdHoc/Docs/S3-222658.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777.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vsdx"/><Relationship Id="rId22" Type="http://schemas.openxmlformats.org/officeDocument/2006/relationships/image" Target="media/image9.emf"/><Relationship Id="rId27" Type="http://schemas.openxmlformats.org/officeDocument/2006/relationships/oleObject" Target="embeddings/Microsoft_Visio_2003-2010___22222.vsd"/><Relationship Id="rId30" Type="http://schemas.openxmlformats.org/officeDocument/2006/relationships/image" Target="media/image14.emf"/><Relationship Id="rId35" Type="http://schemas.openxmlformats.org/officeDocument/2006/relationships/hyperlink" Target="https://www.3gpp.org/ftp/TSG_SA/WG3_Security/TSGS3_108e-AdHoc/Docs/S3-222508.zip"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111.vsdx"/><Relationship Id="rId17" Type="http://schemas.openxmlformats.org/officeDocument/2006/relationships/image" Target="media/image6.emf"/><Relationship Id="rId25" Type="http://schemas.openxmlformats.org/officeDocument/2006/relationships/oleObject" Target="embeddings/Microsoft_Visio_2003-2010___11111.vsd"/><Relationship Id="rId33" Type="http://schemas.openxmlformats.org/officeDocument/2006/relationships/hyperlink" Target="https://www.3gpp.org/ftp/TSG_SA/WG3_Security/TSGS3_108e-AdHoc/Docs/S3-223050.zip" TargetMode="External"/><Relationship Id="rId38" Type="http://schemas.openxmlformats.org/officeDocument/2006/relationships/hyperlink" Target="javascript:OpenContributionDetailsPopup('https://portal.3gpp.org/ngppapp/CreateTDoc.aspx?mode=view&amp;contributionUid=S3-223063%27,%20%27S3-223063%27);" TargetMode="External"/><Relationship Id="rId46" Type="http://schemas.openxmlformats.org/officeDocument/2006/relationships/theme" Target="theme/theme1.xml"/><Relationship Id="rId20" Type="http://schemas.openxmlformats.org/officeDocument/2006/relationships/package" Target="embeddings/Microsoft_Visio___65555.vsdx"/><Relationship Id="rId41" Type="http://schemas.openxmlformats.org/officeDocument/2006/relationships/hyperlink" Target="javascript:OpenContributionDetailsPopup('https://portal.3gpp.org/ngppapp/CreateTDoc.aspx?mode=view&amp;contributionUid=S3-223104%27,%20%27S3-22310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9D50-357C-4AA0-B724-FC011D09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Pages>
  <Words>14636</Words>
  <Characters>83429</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14</cp:revision>
  <cp:lastPrinted>2019-02-25T14:05:00Z</cp:lastPrinted>
  <dcterms:created xsi:type="dcterms:W3CDTF">2022-11-18T12:19:00Z</dcterms:created>
  <dcterms:modified xsi:type="dcterms:W3CDTF">2022-11-23T12:40:00Z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(3)lqg2i9APjxqfGMOIu6MXFLPPgKxEcrdty/vMwckTOT0VMCmp6wJBS9k68ugs2yqOO4ZwoBQB
vAZbj5famiQPg6Ll+anqCeAw6yaCnl8HIe9IemsfFrfIW9jribFLrXgt3h27izhWij94cMno
Hmb1jOsmZKmyDjpfPWMtLnfn4qyHJZReUwQY1lnFom5WAo/JMZ4p1VOj54R+dxZncASCroSa
dOkeWrqLED30yJn5mg</vt:lpwstr>
  </property>
  <property fmtid="{D5CDD505-2E9C-101B-9397-08002B2CF9AE}" pid="3" name="_2015_ms_pID_7253431">
    <vt:lpwstr>pdHUP+EYDLvub19h1vXsZOB7kGPM0v6u2yGPvsDUg3gH3Zy1EAs3Pm
SObI8YFEn2irOz3MM2h2kv9Xk0rzsqjboznQLQu4qU/ZG7PE8F8kguKPViXN8loZuqvkluob
sCZzL3bjXWjKC7fWFnzBG2d7EL2ZpG3/TROpqB23EIDjQscvgLPaOKUM0Tm60ivQSd2iyJIH
n7FkFaB5pEkxPPtbeytVC4k65DouFnGRMnvR</vt:lpwstr>
  </property>
  <property fmtid="{D5CDD505-2E9C-101B-9397-08002B2CF9AE}" pid="4" name="_2015_ms_pID_7253432">
    <vt:lpwstr>pmCL++DxWnqCS8qjpIOSqUY=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